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CAE98" w14:textId="77777777" w:rsidR="00E07705" w:rsidRPr="00284370" w:rsidRDefault="0076794B" w:rsidP="00E07705">
      <w:pPr>
        <w:ind w:left="360"/>
        <w:jc w:val="center"/>
        <w:rPr>
          <w:b/>
          <w:color w:val="4AA55B"/>
          <w:sz w:val="24"/>
          <w:szCs w:val="24"/>
        </w:rPr>
      </w:pPr>
      <w:r w:rsidRPr="00284370">
        <w:rPr>
          <w:b/>
          <w:sz w:val="24"/>
          <w:u w:val="single"/>
        </w:rPr>
        <w:t>ZAŁĄCZNIK 4: WZÓR POROZUMIENIA MIĘDZY BENEFICJENTAMI A UCZESTNIKAMI PROJEKTÓW WOLONTARIATU</w:t>
      </w:r>
      <w:r w:rsidRPr="00284370">
        <w:rPr>
          <w:rStyle w:val="Odwoanieprzypisudolnego"/>
          <w:b/>
          <w:sz w:val="24"/>
          <w:szCs w:val="24"/>
          <w:u w:val="single"/>
          <w:vertAlign w:val="superscript"/>
        </w:rPr>
        <w:footnoteReference w:id="2"/>
      </w:r>
    </w:p>
    <w:p w14:paraId="1E02F34F" w14:textId="77777777" w:rsidR="00154ABE" w:rsidRPr="00284370" w:rsidRDefault="00154ABE" w:rsidP="00741491">
      <w:pPr>
        <w:jc w:val="center"/>
        <w:rPr>
          <w:b/>
          <w:sz w:val="24"/>
          <w:szCs w:val="24"/>
          <w:u w:val="single"/>
        </w:rPr>
      </w:pPr>
    </w:p>
    <w:p w14:paraId="723CDB5D" w14:textId="77777777" w:rsidR="0076794B" w:rsidRPr="00284370" w:rsidRDefault="0076794B" w:rsidP="00741491">
      <w:pPr>
        <w:jc w:val="center"/>
        <w:rPr>
          <w:b/>
          <w:color w:val="0000FF"/>
          <w:sz w:val="24"/>
          <w:szCs w:val="24"/>
          <w:u w:val="single"/>
        </w:rPr>
      </w:pPr>
    </w:p>
    <w:p w14:paraId="23B86B6F" w14:textId="77777777" w:rsidR="00741491" w:rsidRPr="00284370" w:rsidRDefault="00E07705" w:rsidP="00741491">
      <w:pPr>
        <w:jc w:val="center"/>
        <w:rPr>
          <w:b/>
          <w:sz w:val="24"/>
          <w:szCs w:val="24"/>
          <w:u w:val="single"/>
        </w:rPr>
      </w:pPr>
      <w:r w:rsidRPr="00284370">
        <w:rPr>
          <w:b/>
          <w:sz w:val="24"/>
          <w:u w:val="single"/>
        </w:rPr>
        <w:t>POROZUMIENIE O WOLONTARIACIE – EUROPEJSKI KORPUS SOLIDARNOŚCI</w:t>
      </w:r>
    </w:p>
    <w:p w14:paraId="74FE437C" w14:textId="77777777" w:rsidR="00E91DB4" w:rsidRPr="00284370" w:rsidRDefault="00E91DB4" w:rsidP="00F7499A">
      <w:pPr>
        <w:jc w:val="center"/>
        <w:rPr>
          <w:b/>
          <w:sz w:val="24"/>
          <w:szCs w:val="24"/>
        </w:rPr>
      </w:pPr>
    </w:p>
    <w:p w14:paraId="596FD4CC" w14:textId="77777777" w:rsidR="00D12B7F" w:rsidRPr="00284370" w:rsidRDefault="00D12B7F" w:rsidP="00E06B7A">
      <w:pPr>
        <w:rPr>
          <w:b/>
          <w:sz w:val="24"/>
          <w:szCs w:val="24"/>
        </w:rPr>
      </w:pPr>
    </w:p>
    <w:p w14:paraId="32436D8D" w14:textId="51483B81" w:rsidR="00E07705" w:rsidRPr="00284370" w:rsidRDefault="00B961CE" w:rsidP="00066043">
      <w:pPr>
        <w:pStyle w:val="Nagwek1"/>
        <w:numPr>
          <w:ilvl w:val="0"/>
          <w:numId w:val="0"/>
        </w:numPr>
        <w:rPr>
          <w:rFonts w:eastAsia="SimSun"/>
          <w:bCs/>
          <w:caps/>
          <w:snapToGrid/>
          <w:szCs w:val="24"/>
          <w:u w:val="single"/>
        </w:rPr>
      </w:pPr>
      <w:r w:rsidRPr="00284370">
        <w:rPr>
          <w:u w:val="single"/>
        </w:rPr>
        <w:t>WARUNKI</w:t>
      </w:r>
      <w:r w:rsidR="00C53A66">
        <w:rPr>
          <w:u w:val="single"/>
        </w:rPr>
        <w:t xml:space="preserve"> GŁÓWNE</w:t>
      </w:r>
    </w:p>
    <w:p w14:paraId="5FCE9316" w14:textId="77777777" w:rsidR="00B961CE" w:rsidRPr="00284370" w:rsidRDefault="00B961CE" w:rsidP="00B961CE">
      <w:pPr>
        <w:rPr>
          <w:b/>
          <w:sz w:val="24"/>
          <w:szCs w:val="24"/>
        </w:rPr>
      </w:pPr>
      <w:r w:rsidRPr="00284370">
        <w:rPr>
          <w:b/>
          <w:sz w:val="24"/>
        </w:rPr>
        <w:t>Projekt [</w:t>
      </w:r>
      <w:r w:rsidRPr="004630EC">
        <w:rPr>
          <w:b/>
          <w:snapToGrid/>
          <w:sz w:val="24"/>
          <w:highlight w:val="lightGray"/>
        </w:rPr>
        <w:t>wstawić numer</w:t>
      </w:r>
      <w:r w:rsidRPr="00284370">
        <w:rPr>
          <w:b/>
          <w:sz w:val="24"/>
        </w:rPr>
        <w:t xml:space="preserve">] </w:t>
      </w:r>
    </w:p>
    <w:p w14:paraId="12ED9D2B" w14:textId="392D6873" w:rsidR="00B961CE" w:rsidRPr="00FE46DD" w:rsidRDefault="00B961CE" w:rsidP="00B961CE">
      <w:pPr>
        <w:rPr>
          <w:bCs/>
          <w:sz w:val="24"/>
          <w:szCs w:val="24"/>
        </w:rPr>
      </w:pPr>
      <w:r w:rsidRPr="00284370">
        <w:rPr>
          <w:b/>
          <w:sz w:val="24"/>
        </w:rPr>
        <w:t xml:space="preserve">Agencja narodowa: </w:t>
      </w:r>
      <w:r w:rsidR="00E4212E" w:rsidRPr="00FE46DD">
        <w:rPr>
          <w:bCs/>
          <w:sz w:val="24"/>
        </w:rPr>
        <w:t xml:space="preserve">Narodowa Agencja Programu Erasmus+ i Europejskiego Korpusu Solidarności </w:t>
      </w:r>
    </w:p>
    <w:p w14:paraId="40B33CDC" w14:textId="77777777" w:rsidR="00B961CE" w:rsidRPr="00284370" w:rsidRDefault="00B961CE" w:rsidP="00B961CE">
      <w:pPr>
        <w:rPr>
          <w:b/>
          <w:sz w:val="24"/>
          <w:szCs w:val="24"/>
        </w:rPr>
      </w:pPr>
      <w:r w:rsidRPr="00284370">
        <w:rPr>
          <w:b/>
          <w:sz w:val="24"/>
        </w:rPr>
        <w:t>Państwo,</w:t>
      </w:r>
      <w:r w:rsidR="00284370" w:rsidRPr="00284370">
        <w:rPr>
          <w:b/>
          <w:sz w:val="24"/>
        </w:rPr>
        <w:t xml:space="preserve"> w któ</w:t>
      </w:r>
      <w:r w:rsidRPr="00284370">
        <w:rPr>
          <w:b/>
          <w:sz w:val="24"/>
        </w:rPr>
        <w:t>rym ma miejsce projekt: [</w:t>
      </w:r>
      <w:r w:rsidRPr="004630EC">
        <w:rPr>
          <w:sz w:val="24"/>
          <w:highlight w:val="lightGray"/>
        </w:rPr>
        <w:t>państwo organizacji wiodącej</w:t>
      </w:r>
      <w:r w:rsidRPr="00284370">
        <w:rPr>
          <w:b/>
          <w:sz w:val="24"/>
        </w:rPr>
        <w:t>]</w:t>
      </w:r>
    </w:p>
    <w:p w14:paraId="37328D47" w14:textId="77777777" w:rsidR="00B961CE" w:rsidRPr="00284370" w:rsidRDefault="00B961CE" w:rsidP="00B961CE">
      <w:pPr>
        <w:rPr>
          <w:bCs/>
          <w:sz w:val="24"/>
          <w:szCs w:val="24"/>
        </w:rPr>
      </w:pPr>
      <w:r w:rsidRPr="00284370">
        <w:rPr>
          <w:b/>
          <w:sz w:val="24"/>
        </w:rPr>
        <w:t>Miejsce działania: [</w:t>
      </w:r>
      <w:r w:rsidRPr="004630EC">
        <w:rPr>
          <w:sz w:val="24"/>
          <w:highlight w:val="lightGray"/>
        </w:rPr>
        <w:t>proszę wpisać adres miejsca,</w:t>
      </w:r>
      <w:r w:rsidR="00284370" w:rsidRPr="004630EC">
        <w:rPr>
          <w:sz w:val="24"/>
          <w:highlight w:val="lightGray"/>
        </w:rPr>
        <w:t xml:space="preserve"> w któ</w:t>
      </w:r>
      <w:r w:rsidRPr="004630EC">
        <w:rPr>
          <w:sz w:val="24"/>
          <w:highlight w:val="lightGray"/>
        </w:rPr>
        <w:t xml:space="preserve">rym odbędzie się działanie </w:t>
      </w:r>
      <w:proofErr w:type="spellStart"/>
      <w:r w:rsidRPr="004630EC">
        <w:rPr>
          <w:sz w:val="24"/>
          <w:highlight w:val="lightGray"/>
        </w:rPr>
        <w:t>wolontariackie</w:t>
      </w:r>
      <w:proofErr w:type="spellEnd"/>
      <w:r w:rsidR="00CC6051" w:rsidRPr="00284370">
        <w:rPr>
          <w:sz w:val="24"/>
        </w:rPr>
        <w:t>]</w:t>
      </w:r>
    </w:p>
    <w:p w14:paraId="2962AFF7" w14:textId="77777777" w:rsidR="00B961CE" w:rsidRPr="00284370" w:rsidRDefault="00B961CE" w:rsidP="00B961CE">
      <w:pPr>
        <w:rPr>
          <w:bCs/>
          <w:sz w:val="24"/>
          <w:szCs w:val="24"/>
        </w:rPr>
      </w:pPr>
      <w:r w:rsidRPr="00284370">
        <w:rPr>
          <w:b/>
          <w:sz w:val="24"/>
        </w:rPr>
        <w:t>Czas trwania działania:</w:t>
      </w:r>
      <w:r w:rsidRPr="00284370">
        <w:rPr>
          <w:sz w:val="24"/>
        </w:rPr>
        <w:t xml:space="preserve"> [</w:t>
      </w:r>
      <w:r w:rsidRPr="004630EC">
        <w:rPr>
          <w:sz w:val="24"/>
          <w:highlight w:val="lightGray"/>
        </w:rPr>
        <w:t>czas trwania</w:t>
      </w:r>
      <w:r w:rsidRPr="00284370">
        <w:rPr>
          <w:sz w:val="24"/>
        </w:rPr>
        <w:t>] od [</w:t>
      </w:r>
      <w:r w:rsidRPr="004630EC">
        <w:rPr>
          <w:sz w:val="24"/>
          <w:highlight w:val="lightGray"/>
        </w:rPr>
        <w:t>data rozpoczęcia</w:t>
      </w:r>
      <w:r w:rsidRPr="00284370">
        <w:rPr>
          <w:sz w:val="24"/>
        </w:rPr>
        <w:t>] r. do [</w:t>
      </w:r>
      <w:r w:rsidRPr="004630EC">
        <w:rPr>
          <w:sz w:val="24"/>
          <w:highlight w:val="lightGray"/>
        </w:rPr>
        <w:t>data zakończenia</w:t>
      </w:r>
      <w:r w:rsidRPr="00284370">
        <w:rPr>
          <w:sz w:val="24"/>
        </w:rPr>
        <w:t>] r.</w:t>
      </w:r>
    </w:p>
    <w:p w14:paraId="4A056208" w14:textId="77777777" w:rsidR="00B961CE" w:rsidRPr="00284370" w:rsidRDefault="00B961CE" w:rsidP="00B961CE">
      <w:pPr>
        <w:rPr>
          <w:bCs/>
          <w:sz w:val="24"/>
          <w:szCs w:val="24"/>
        </w:rPr>
      </w:pPr>
      <w:r w:rsidRPr="00284370">
        <w:rPr>
          <w:b/>
          <w:sz w:val="24"/>
        </w:rPr>
        <w:t>Rodzaj wolontariatu:</w:t>
      </w:r>
      <w:r w:rsidRPr="00284370">
        <w:rPr>
          <w:sz w:val="24"/>
        </w:rPr>
        <w:t xml:space="preserve"> [</w:t>
      </w:r>
      <w:r w:rsidRPr="004630EC">
        <w:rPr>
          <w:sz w:val="24"/>
          <w:highlight w:val="lightGray"/>
        </w:rPr>
        <w:t>krajowy</w:t>
      </w:r>
      <w:r w:rsidRPr="00284370">
        <w:rPr>
          <w:sz w:val="24"/>
        </w:rPr>
        <w:t>] [</w:t>
      </w:r>
      <w:r w:rsidRPr="004630EC">
        <w:rPr>
          <w:sz w:val="24"/>
          <w:highlight w:val="lightGray"/>
        </w:rPr>
        <w:t>transgraniczny</w:t>
      </w:r>
      <w:r w:rsidRPr="00284370">
        <w:rPr>
          <w:sz w:val="24"/>
        </w:rPr>
        <w:t>]</w:t>
      </w:r>
    </w:p>
    <w:p w14:paraId="4B8EBBCD" w14:textId="77777777" w:rsidR="00B961CE" w:rsidRPr="00284370" w:rsidRDefault="00B961CE" w:rsidP="00B961CE">
      <w:pPr>
        <w:rPr>
          <w:bCs/>
          <w:sz w:val="24"/>
          <w:szCs w:val="24"/>
        </w:rPr>
      </w:pPr>
      <w:r w:rsidRPr="00284370">
        <w:rPr>
          <w:b/>
          <w:sz w:val="24"/>
        </w:rPr>
        <w:t>Numer polisy ubezpieczeniowej:</w:t>
      </w:r>
      <w:r w:rsidRPr="00284370">
        <w:rPr>
          <w:sz w:val="24"/>
        </w:rPr>
        <w:t xml:space="preserve"> [</w:t>
      </w:r>
      <w:r w:rsidR="00CC6051" w:rsidRPr="004630EC">
        <w:rPr>
          <w:sz w:val="24"/>
          <w:highlight w:val="lightGray"/>
        </w:rPr>
        <w:t>num</w:t>
      </w:r>
      <w:r w:rsidRPr="004630EC">
        <w:rPr>
          <w:sz w:val="24"/>
          <w:highlight w:val="lightGray"/>
        </w:rPr>
        <w:t>er polisy ubezpieczeniowej</w:t>
      </w:r>
      <w:r w:rsidRPr="00284370">
        <w:rPr>
          <w:sz w:val="24"/>
        </w:rPr>
        <w:t>]</w:t>
      </w:r>
    </w:p>
    <w:p w14:paraId="3DC77AB8" w14:textId="77777777" w:rsidR="00B961CE" w:rsidRPr="00284370" w:rsidRDefault="00B961CE" w:rsidP="00D65537">
      <w:pPr>
        <w:spacing w:after="200"/>
        <w:jc w:val="both"/>
        <w:rPr>
          <w:rFonts w:eastAsia="Calibri"/>
          <w:snapToGrid/>
          <w:sz w:val="24"/>
          <w:szCs w:val="24"/>
          <w:lang w:eastAsia="en-US"/>
        </w:rPr>
      </w:pPr>
    </w:p>
    <w:p w14:paraId="28BBB71E" w14:textId="1E0CE663" w:rsidR="00D65537" w:rsidRPr="00284370" w:rsidRDefault="00D65537" w:rsidP="00D65537">
      <w:pPr>
        <w:spacing w:after="200"/>
        <w:jc w:val="both"/>
        <w:rPr>
          <w:rFonts w:eastAsia="Calibri"/>
          <w:snapToGrid/>
          <w:sz w:val="24"/>
          <w:szCs w:val="24"/>
        </w:rPr>
      </w:pPr>
      <w:r w:rsidRPr="00284370">
        <w:rPr>
          <w:snapToGrid/>
          <w:sz w:val="24"/>
        </w:rPr>
        <w:t>Niniejsze porozumienie</w:t>
      </w:r>
      <w:r w:rsidR="00284370" w:rsidRPr="00284370">
        <w:rPr>
          <w:snapToGrid/>
          <w:sz w:val="24"/>
        </w:rPr>
        <w:t xml:space="preserve"> o wol</w:t>
      </w:r>
      <w:r w:rsidRPr="00284370">
        <w:rPr>
          <w:snapToGrid/>
          <w:sz w:val="24"/>
        </w:rPr>
        <w:t>ontariacie („</w:t>
      </w:r>
      <w:r w:rsidR="00FF52C8">
        <w:rPr>
          <w:snapToGrid/>
          <w:sz w:val="24"/>
        </w:rPr>
        <w:t>P</w:t>
      </w:r>
      <w:r w:rsidRPr="00284370">
        <w:rPr>
          <w:snapToGrid/>
          <w:sz w:val="24"/>
        </w:rPr>
        <w:t>orozumienie”) zawiera się zgodnie</w:t>
      </w:r>
      <w:r w:rsidR="00284370" w:rsidRPr="00284370">
        <w:rPr>
          <w:snapToGrid/>
          <w:sz w:val="24"/>
        </w:rPr>
        <w:t xml:space="preserve"> z roz</w:t>
      </w:r>
      <w:r w:rsidRPr="00284370">
        <w:rPr>
          <w:snapToGrid/>
          <w:sz w:val="24"/>
        </w:rPr>
        <w:t>porządzeniem (UE) 2021/888 ustanawiającym program „Europejski Korpus Solidarności”</w:t>
      </w:r>
      <w:r w:rsidRPr="00284370">
        <w:rPr>
          <w:rStyle w:val="Odwoanieprzypisudolnego"/>
          <w:rFonts w:eastAsia="Calibri"/>
          <w:snapToGrid/>
          <w:sz w:val="24"/>
          <w:szCs w:val="24"/>
          <w:vertAlign w:val="superscript"/>
          <w:lang w:eastAsia="en-US"/>
        </w:rPr>
        <w:footnoteReference w:id="3"/>
      </w:r>
      <w:r w:rsidRPr="00284370">
        <w:rPr>
          <w:snapToGrid/>
          <w:sz w:val="24"/>
        </w:rPr>
        <w:t xml:space="preserve"> między następującymi stronami: </w:t>
      </w:r>
    </w:p>
    <w:p w14:paraId="446CBE4F" w14:textId="77777777" w:rsidR="00D65537" w:rsidRPr="00284370" w:rsidRDefault="00D65537" w:rsidP="00D65537">
      <w:pPr>
        <w:spacing w:after="200"/>
        <w:jc w:val="both"/>
        <w:rPr>
          <w:rFonts w:eastAsia="Calibri"/>
          <w:b/>
          <w:snapToGrid/>
          <w:sz w:val="24"/>
          <w:szCs w:val="24"/>
        </w:rPr>
      </w:pPr>
      <w:r w:rsidRPr="00284370">
        <w:rPr>
          <w:b/>
          <w:snapToGrid/>
          <w:sz w:val="24"/>
        </w:rPr>
        <w:t>z jednej strony,</w:t>
      </w:r>
    </w:p>
    <w:p w14:paraId="1ACDB052" w14:textId="77777777" w:rsidR="00D65537" w:rsidRPr="00284370" w:rsidRDefault="00D65537" w:rsidP="00656B7D">
      <w:pPr>
        <w:widowControl w:val="0"/>
        <w:jc w:val="both"/>
        <w:rPr>
          <w:rFonts w:eastAsia="Calibri"/>
          <w:i/>
          <w:iCs/>
          <w:snapToGrid/>
          <w:color w:val="4AA55B"/>
          <w:sz w:val="24"/>
          <w:szCs w:val="24"/>
        </w:rPr>
      </w:pPr>
      <w:r w:rsidRPr="00284370">
        <w:rPr>
          <w:b/>
          <w:snapToGrid/>
          <w:sz w:val="24"/>
        </w:rPr>
        <w:t>organizacją</w:t>
      </w:r>
      <w:r w:rsidRPr="00284370">
        <w:rPr>
          <w:snapToGrid/>
          <w:sz w:val="24"/>
        </w:rPr>
        <w:t xml:space="preserve"> (zwaną dalej „organizacją”),</w:t>
      </w:r>
    </w:p>
    <w:p w14:paraId="5FF20889" w14:textId="77777777" w:rsidR="00D65537" w:rsidRPr="00284370" w:rsidRDefault="00D65537" w:rsidP="00656B7D">
      <w:pPr>
        <w:widowControl w:val="0"/>
        <w:jc w:val="both"/>
        <w:rPr>
          <w:rFonts w:eastAsia="Calibri"/>
          <w:snapToGrid/>
          <w:sz w:val="24"/>
          <w:szCs w:val="24"/>
        </w:rPr>
      </w:pPr>
      <w:r w:rsidRPr="00284370">
        <w:rPr>
          <w:snapToGrid/>
          <w:sz w:val="24"/>
        </w:rPr>
        <w:t>[</w:t>
      </w:r>
      <w:r w:rsidRPr="004630EC">
        <w:rPr>
          <w:snapToGrid/>
          <w:sz w:val="24"/>
          <w:highlight w:val="lightGray"/>
        </w:rPr>
        <w:t>pełna oficjalna nazwa organizacji wspierającej lub organizacji przyjmującej</w:t>
      </w:r>
      <w:r w:rsidRPr="00284370">
        <w:rPr>
          <w:snapToGrid/>
          <w:sz w:val="24"/>
        </w:rPr>
        <w:t>]</w:t>
      </w:r>
    </w:p>
    <w:p w14:paraId="633E6C4C" w14:textId="77777777" w:rsidR="00D65537" w:rsidRPr="00284370" w:rsidRDefault="00D65537" w:rsidP="00656B7D">
      <w:pPr>
        <w:widowControl w:val="0"/>
        <w:jc w:val="both"/>
        <w:rPr>
          <w:rFonts w:eastAsia="Calibri"/>
          <w:snapToGrid/>
          <w:sz w:val="24"/>
          <w:szCs w:val="24"/>
        </w:rPr>
      </w:pPr>
      <w:r w:rsidRPr="00284370">
        <w:rPr>
          <w:snapToGrid/>
          <w:sz w:val="24"/>
        </w:rPr>
        <w:t>[</w:t>
      </w:r>
      <w:r w:rsidRPr="004630EC">
        <w:rPr>
          <w:snapToGrid/>
          <w:sz w:val="24"/>
          <w:highlight w:val="lightGray"/>
        </w:rPr>
        <w:t>oficjalna forma prawna</w:t>
      </w:r>
      <w:r w:rsidRPr="00284370">
        <w:rPr>
          <w:snapToGrid/>
          <w:sz w:val="24"/>
        </w:rPr>
        <w:t>]</w:t>
      </w:r>
    </w:p>
    <w:p w14:paraId="6CCD9B77" w14:textId="77777777" w:rsidR="00D65537" w:rsidRPr="00284370" w:rsidRDefault="00D65537" w:rsidP="00656B7D">
      <w:pPr>
        <w:widowControl w:val="0"/>
        <w:jc w:val="both"/>
        <w:rPr>
          <w:rFonts w:eastAsia="Calibri"/>
          <w:snapToGrid/>
          <w:sz w:val="24"/>
          <w:szCs w:val="24"/>
        </w:rPr>
      </w:pPr>
      <w:r w:rsidRPr="00284370">
        <w:rPr>
          <w:snapToGrid/>
          <w:sz w:val="24"/>
        </w:rPr>
        <w:t>[</w:t>
      </w:r>
      <w:r w:rsidRPr="004630EC">
        <w:rPr>
          <w:snapToGrid/>
          <w:sz w:val="24"/>
          <w:highlight w:val="lightGray"/>
        </w:rPr>
        <w:t>urzędowy nr rejestracyjny</w:t>
      </w:r>
      <w:r w:rsidRPr="00284370">
        <w:rPr>
          <w:snapToGrid/>
          <w:sz w:val="24"/>
        </w:rPr>
        <w:t>]</w:t>
      </w:r>
    </w:p>
    <w:p w14:paraId="26D207BD" w14:textId="77777777" w:rsidR="00D65537" w:rsidRPr="00284370" w:rsidRDefault="00D65537" w:rsidP="00656B7D">
      <w:pPr>
        <w:widowControl w:val="0"/>
        <w:jc w:val="both"/>
        <w:rPr>
          <w:rFonts w:eastAsia="Calibri"/>
          <w:snapToGrid/>
          <w:sz w:val="24"/>
          <w:szCs w:val="24"/>
        </w:rPr>
      </w:pPr>
      <w:r w:rsidRPr="00284370">
        <w:rPr>
          <w:snapToGrid/>
          <w:sz w:val="24"/>
        </w:rPr>
        <w:t>[</w:t>
      </w:r>
      <w:r w:rsidRPr="004630EC">
        <w:rPr>
          <w:snapToGrid/>
          <w:sz w:val="24"/>
          <w:highlight w:val="lightGray"/>
        </w:rPr>
        <w:t>pełny oficjalny adres</w:t>
      </w:r>
      <w:r w:rsidRPr="00284370">
        <w:rPr>
          <w:snapToGrid/>
          <w:sz w:val="24"/>
        </w:rPr>
        <w:t>]</w:t>
      </w:r>
    </w:p>
    <w:p w14:paraId="627F9987" w14:textId="77777777" w:rsidR="00D65537" w:rsidRPr="00284370" w:rsidRDefault="00D65537" w:rsidP="00656B7D">
      <w:pPr>
        <w:widowControl w:val="0"/>
        <w:jc w:val="both"/>
        <w:rPr>
          <w:rFonts w:eastAsia="Calibri"/>
          <w:snapToGrid/>
          <w:sz w:val="24"/>
          <w:szCs w:val="24"/>
        </w:rPr>
      </w:pPr>
      <w:r w:rsidRPr="00284370">
        <w:rPr>
          <w:snapToGrid/>
          <w:sz w:val="24"/>
        </w:rPr>
        <w:t>[</w:t>
      </w:r>
      <w:r w:rsidRPr="004630EC">
        <w:rPr>
          <w:snapToGrid/>
          <w:sz w:val="24"/>
          <w:highlight w:val="lightGray"/>
        </w:rPr>
        <w:t>numer OID</w:t>
      </w:r>
      <w:r w:rsidRPr="00284370">
        <w:rPr>
          <w:snapToGrid/>
          <w:sz w:val="24"/>
        </w:rPr>
        <w:t xml:space="preserve">], </w:t>
      </w:r>
    </w:p>
    <w:p w14:paraId="5431AEE7" w14:textId="77777777" w:rsidR="00D65537" w:rsidRPr="00284370" w:rsidRDefault="00D65537" w:rsidP="1AD60C69">
      <w:pPr>
        <w:widowControl w:val="0"/>
        <w:spacing w:after="240"/>
        <w:jc w:val="both"/>
        <w:rPr>
          <w:rFonts w:eastAsia="Calibri"/>
          <w:snapToGrid/>
          <w:sz w:val="24"/>
          <w:szCs w:val="24"/>
        </w:rPr>
      </w:pPr>
      <w:r w:rsidRPr="00284370">
        <w:rPr>
          <w:snapToGrid/>
          <w:sz w:val="24"/>
        </w:rPr>
        <w:t>którą do celów podpisania niniejszej umowy reprezentuje [</w:t>
      </w:r>
      <w:r w:rsidRPr="004630EC">
        <w:rPr>
          <w:snapToGrid/>
          <w:sz w:val="24"/>
          <w:highlight w:val="lightGray"/>
        </w:rPr>
        <w:t>imię</w:t>
      </w:r>
      <w:r w:rsidR="00284370" w:rsidRPr="004630EC">
        <w:rPr>
          <w:snapToGrid/>
          <w:sz w:val="24"/>
          <w:highlight w:val="lightGray"/>
        </w:rPr>
        <w:t xml:space="preserve"> i naz</w:t>
      </w:r>
      <w:r w:rsidRPr="004630EC">
        <w:rPr>
          <w:snapToGrid/>
          <w:sz w:val="24"/>
          <w:highlight w:val="lightGray"/>
        </w:rPr>
        <w:t>wisko, stanowisko</w:t>
      </w:r>
      <w:r w:rsidRPr="00284370">
        <w:rPr>
          <w:snapToGrid/>
          <w:sz w:val="24"/>
        </w:rPr>
        <w:t>],</w:t>
      </w:r>
    </w:p>
    <w:p w14:paraId="110FAC1D" w14:textId="77777777" w:rsidR="00D65537" w:rsidRPr="00284370" w:rsidRDefault="00D65537" w:rsidP="00D65537">
      <w:pPr>
        <w:widowControl w:val="0"/>
        <w:spacing w:after="180"/>
        <w:jc w:val="both"/>
        <w:rPr>
          <w:rFonts w:eastAsia="Calibri"/>
          <w:b/>
          <w:snapToGrid/>
          <w:sz w:val="24"/>
          <w:szCs w:val="24"/>
        </w:rPr>
      </w:pPr>
      <w:r w:rsidRPr="00284370">
        <w:rPr>
          <w:b/>
          <w:snapToGrid/>
          <w:sz w:val="24"/>
        </w:rPr>
        <w:t xml:space="preserve">oraz </w:t>
      </w:r>
    </w:p>
    <w:p w14:paraId="214A7FFF" w14:textId="77777777" w:rsidR="00D65537" w:rsidRPr="00284370" w:rsidRDefault="00D65537" w:rsidP="00D65537">
      <w:pPr>
        <w:spacing w:after="200"/>
        <w:jc w:val="both"/>
        <w:rPr>
          <w:rFonts w:eastAsia="Calibri"/>
          <w:b/>
          <w:snapToGrid/>
          <w:sz w:val="24"/>
          <w:szCs w:val="24"/>
        </w:rPr>
      </w:pPr>
      <w:r w:rsidRPr="00284370">
        <w:rPr>
          <w:b/>
          <w:snapToGrid/>
          <w:sz w:val="24"/>
        </w:rPr>
        <w:t>z drugiej strony,</w:t>
      </w:r>
    </w:p>
    <w:p w14:paraId="421D1A9A" w14:textId="77777777" w:rsidR="00D65537" w:rsidRPr="00284370" w:rsidRDefault="00D65537" w:rsidP="1AD60C69">
      <w:pPr>
        <w:jc w:val="both"/>
        <w:rPr>
          <w:rFonts w:eastAsia="Calibri"/>
          <w:snapToGrid/>
          <w:sz w:val="24"/>
          <w:szCs w:val="24"/>
        </w:rPr>
      </w:pPr>
      <w:r w:rsidRPr="00284370">
        <w:rPr>
          <w:b/>
          <w:snapToGrid/>
          <w:sz w:val="24"/>
        </w:rPr>
        <w:t>uczestnikiem</w:t>
      </w:r>
      <w:r w:rsidRPr="00284370">
        <w:rPr>
          <w:snapToGrid/>
          <w:sz w:val="24"/>
        </w:rPr>
        <w:t xml:space="preserve"> (zwanym dalej „</w:t>
      </w:r>
      <w:r w:rsidRPr="00284370">
        <w:rPr>
          <w:b/>
          <w:snapToGrid/>
          <w:sz w:val="24"/>
        </w:rPr>
        <w:t>wolontariuszem</w:t>
      </w:r>
      <w:r w:rsidRPr="00284370">
        <w:rPr>
          <w:snapToGrid/>
          <w:sz w:val="24"/>
        </w:rPr>
        <w:t>”):</w:t>
      </w:r>
    </w:p>
    <w:p w14:paraId="71924BED" w14:textId="77777777" w:rsidR="00D65537" w:rsidRPr="00284370" w:rsidRDefault="00D65537" w:rsidP="00656B7D">
      <w:pPr>
        <w:jc w:val="both"/>
        <w:rPr>
          <w:rFonts w:eastAsia="Calibri"/>
          <w:snapToGrid/>
          <w:sz w:val="24"/>
          <w:szCs w:val="24"/>
        </w:rPr>
      </w:pPr>
      <w:r w:rsidRPr="00284370">
        <w:rPr>
          <w:snapToGrid/>
          <w:sz w:val="24"/>
        </w:rPr>
        <w:t>[</w:t>
      </w:r>
      <w:r w:rsidRPr="004630EC">
        <w:rPr>
          <w:b/>
          <w:snapToGrid/>
          <w:sz w:val="24"/>
          <w:highlight w:val="lightGray"/>
        </w:rPr>
        <w:t>imię</w:t>
      </w:r>
      <w:r w:rsidR="00284370" w:rsidRPr="004630EC">
        <w:rPr>
          <w:b/>
          <w:snapToGrid/>
          <w:sz w:val="24"/>
          <w:highlight w:val="lightGray"/>
        </w:rPr>
        <w:t xml:space="preserve"> i naz</w:t>
      </w:r>
      <w:r w:rsidRPr="004630EC">
        <w:rPr>
          <w:b/>
          <w:snapToGrid/>
          <w:sz w:val="24"/>
          <w:highlight w:val="lightGray"/>
        </w:rPr>
        <w:t>wisko</w:t>
      </w:r>
      <w:r w:rsidRPr="00284370">
        <w:rPr>
          <w:snapToGrid/>
          <w:sz w:val="24"/>
        </w:rPr>
        <w:t>, miejsce zamieszkania: [</w:t>
      </w:r>
      <w:r w:rsidRPr="004630EC">
        <w:rPr>
          <w:snapToGrid/>
          <w:sz w:val="24"/>
          <w:highlight w:val="lightGray"/>
        </w:rPr>
        <w:t>pełny oficjalny adres</w:t>
      </w:r>
      <w:r w:rsidRPr="00284370">
        <w:rPr>
          <w:snapToGrid/>
          <w:sz w:val="24"/>
        </w:rPr>
        <w:t>],</w:t>
      </w:r>
    </w:p>
    <w:p w14:paraId="1477B5F7" w14:textId="77777777" w:rsidR="00D65537" w:rsidRPr="00284370" w:rsidRDefault="00D65537" w:rsidP="00656B7D">
      <w:pPr>
        <w:jc w:val="both"/>
        <w:rPr>
          <w:rFonts w:eastAsia="Calibri"/>
          <w:snapToGrid/>
          <w:sz w:val="24"/>
          <w:szCs w:val="24"/>
        </w:rPr>
      </w:pPr>
      <w:r w:rsidRPr="00284370">
        <w:rPr>
          <w:snapToGrid/>
          <w:sz w:val="24"/>
        </w:rPr>
        <w:t>telefon:[</w:t>
      </w:r>
      <w:r w:rsidRPr="004630EC">
        <w:rPr>
          <w:snapToGrid/>
          <w:sz w:val="24"/>
          <w:highlight w:val="lightGray"/>
        </w:rPr>
        <w:t>telefon</w:t>
      </w:r>
      <w:r w:rsidRPr="00284370">
        <w:rPr>
          <w:snapToGrid/>
          <w:sz w:val="24"/>
        </w:rPr>
        <w:t>], e-mail: [</w:t>
      </w:r>
      <w:r w:rsidRPr="004630EC">
        <w:rPr>
          <w:snapToGrid/>
          <w:sz w:val="24"/>
          <w:highlight w:val="lightGray"/>
        </w:rPr>
        <w:t>e-mail</w:t>
      </w:r>
      <w:r w:rsidRPr="00284370">
        <w:rPr>
          <w:snapToGrid/>
          <w:sz w:val="24"/>
        </w:rPr>
        <w:t>], narodowość: [</w:t>
      </w:r>
      <w:r w:rsidRPr="004630EC">
        <w:rPr>
          <w:snapToGrid/>
          <w:sz w:val="24"/>
          <w:highlight w:val="lightGray"/>
        </w:rPr>
        <w:t>narodowość</w:t>
      </w:r>
      <w:r w:rsidRPr="00284370">
        <w:rPr>
          <w:snapToGrid/>
          <w:sz w:val="24"/>
        </w:rPr>
        <w:t>], data urodzenia: [</w:t>
      </w:r>
      <w:r w:rsidRPr="004630EC">
        <w:rPr>
          <w:snapToGrid/>
          <w:sz w:val="24"/>
          <w:highlight w:val="lightGray"/>
        </w:rPr>
        <w:t xml:space="preserve">data urodzenia: </w:t>
      </w:r>
      <w:r w:rsidRPr="00284370">
        <w:rPr>
          <w:snapToGrid/>
          <w:sz w:val="24"/>
        </w:rPr>
        <w:t>[</w:t>
      </w:r>
      <w:proofErr w:type="spellStart"/>
      <w:r w:rsidRPr="004630EC">
        <w:rPr>
          <w:snapToGrid/>
          <w:sz w:val="24"/>
          <w:highlight w:val="lightGray"/>
        </w:rPr>
        <w:t>dd</w:t>
      </w:r>
      <w:proofErr w:type="spellEnd"/>
      <w:r w:rsidRPr="004630EC">
        <w:rPr>
          <w:snapToGrid/>
          <w:sz w:val="24"/>
          <w:highlight w:val="lightGray"/>
        </w:rPr>
        <w:t>/mm/</w:t>
      </w:r>
      <w:proofErr w:type="spellStart"/>
      <w:r w:rsidRPr="004630EC">
        <w:rPr>
          <w:snapToGrid/>
          <w:sz w:val="24"/>
          <w:highlight w:val="lightGray"/>
        </w:rPr>
        <w:t>rrrr</w:t>
      </w:r>
      <w:proofErr w:type="spellEnd"/>
      <w:r w:rsidRPr="00284370">
        <w:rPr>
          <w:snapToGrid/>
          <w:sz w:val="24"/>
        </w:rPr>
        <w:t>], PRN: [</w:t>
      </w:r>
      <w:r w:rsidRPr="004630EC">
        <w:rPr>
          <w:snapToGrid/>
          <w:sz w:val="24"/>
          <w:highlight w:val="lightGray"/>
        </w:rPr>
        <w:t>PRN</w:t>
      </w:r>
      <w:r w:rsidRPr="004630EC">
        <w:rPr>
          <w:rFonts w:eastAsia="Calibri"/>
          <w:snapToGrid/>
          <w:sz w:val="24"/>
          <w:szCs w:val="24"/>
          <w:highlight w:val="lightGray"/>
          <w:vertAlign w:val="superscript"/>
          <w:lang w:eastAsia="en-US"/>
        </w:rPr>
        <w:footnoteReference w:id="4"/>
      </w:r>
      <w:r w:rsidRPr="00284370">
        <w:rPr>
          <w:snapToGrid/>
          <w:sz w:val="24"/>
        </w:rPr>
        <w:t>]</w:t>
      </w:r>
    </w:p>
    <w:p w14:paraId="4F8C89BD" w14:textId="77777777" w:rsidR="00D65537" w:rsidRPr="00284370" w:rsidRDefault="00D65537" w:rsidP="00656B7D">
      <w:pPr>
        <w:widowControl w:val="0"/>
        <w:spacing w:before="240" w:after="180"/>
        <w:jc w:val="both"/>
        <w:rPr>
          <w:rFonts w:eastAsia="Calibri"/>
          <w:b/>
          <w:bCs/>
          <w:snapToGrid/>
          <w:sz w:val="24"/>
          <w:szCs w:val="24"/>
        </w:rPr>
      </w:pPr>
      <w:r w:rsidRPr="00284370">
        <w:rPr>
          <w:snapToGrid/>
          <w:sz w:val="24"/>
        </w:rPr>
        <w:t>wspólnie zwane dalej „</w:t>
      </w:r>
      <w:r w:rsidRPr="00284370">
        <w:rPr>
          <w:b/>
          <w:snapToGrid/>
          <w:sz w:val="24"/>
        </w:rPr>
        <w:t>Stronami</w:t>
      </w:r>
      <w:r w:rsidRPr="00284370">
        <w:rPr>
          <w:snapToGrid/>
          <w:sz w:val="24"/>
        </w:rPr>
        <w:t>”.</w:t>
      </w:r>
    </w:p>
    <w:p w14:paraId="5D8CFCA9" w14:textId="77777777" w:rsidR="00D65537" w:rsidRPr="00284370" w:rsidRDefault="00D65537" w:rsidP="00D65537">
      <w:pPr>
        <w:widowControl w:val="0"/>
        <w:spacing w:after="180"/>
        <w:jc w:val="both"/>
        <w:rPr>
          <w:rFonts w:eastAsia="Calibri"/>
          <w:snapToGrid/>
          <w:sz w:val="24"/>
          <w:szCs w:val="24"/>
          <w:lang w:eastAsia="en-US"/>
        </w:rPr>
      </w:pPr>
    </w:p>
    <w:p w14:paraId="54BC322A" w14:textId="77777777" w:rsidR="002B417F" w:rsidRPr="00284370" w:rsidRDefault="002B417F" w:rsidP="00D65537">
      <w:pPr>
        <w:widowControl w:val="0"/>
        <w:spacing w:after="180"/>
        <w:jc w:val="both"/>
        <w:rPr>
          <w:rFonts w:eastAsia="Calibri"/>
          <w:snapToGrid/>
          <w:sz w:val="24"/>
          <w:szCs w:val="24"/>
          <w:lang w:eastAsia="en-US"/>
        </w:rPr>
      </w:pPr>
    </w:p>
    <w:p w14:paraId="52DD4C19" w14:textId="77777777" w:rsidR="009116F5" w:rsidRPr="00284370" w:rsidRDefault="009116F5" w:rsidP="009116F5">
      <w:pPr>
        <w:pStyle w:val="Nagwek1"/>
        <w:numPr>
          <w:ilvl w:val="0"/>
          <w:numId w:val="0"/>
        </w:numPr>
        <w:ind w:left="432" w:hanging="432"/>
        <w:rPr>
          <w:rFonts w:eastAsia="SimSun"/>
          <w:snapToGrid/>
          <w:u w:val="single"/>
        </w:rPr>
      </w:pPr>
      <w:bookmarkStart w:id="0" w:name="_Toc435109105"/>
      <w:bookmarkStart w:id="1" w:name="_Toc524697264"/>
      <w:bookmarkStart w:id="2" w:name="_Toc529197819"/>
      <w:bookmarkStart w:id="3" w:name="_Toc530035947"/>
      <w:bookmarkStart w:id="4" w:name="_Toc24116212"/>
      <w:bookmarkStart w:id="5" w:name="_Toc24118706"/>
      <w:bookmarkStart w:id="6" w:name="_Toc24126691"/>
      <w:bookmarkStart w:id="7" w:name="_Toc88829480"/>
      <w:bookmarkStart w:id="8" w:name="_Toc90291020"/>
      <w:bookmarkStart w:id="9" w:name="_Toc120627777"/>
      <w:r w:rsidRPr="00284370">
        <w:rPr>
          <w:snapToGrid/>
          <w:u w:val="single"/>
        </w:rPr>
        <w:t>WEJŚCIE W ŻYCIE</w:t>
      </w:r>
      <w:bookmarkEnd w:id="0"/>
      <w:bookmarkEnd w:id="1"/>
      <w:bookmarkEnd w:id="2"/>
      <w:bookmarkEnd w:id="3"/>
      <w:bookmarkEnd w:id="4"/>
      <w:bookmarkEnd w:id="5"/>
      <w:bookmarkEnd w:id="6"/>
      <w:bookmarkEnd w:id="7"/>
      <w:bookmarkEnd w:id="8"/>
      <w:bookmarkEnd w:id="9"/>
    </w:p>
    <w:p w14:paraId="0EBD48EE" w14:textId="77777777" w:rsidR="009116F5" w:rsidRPr="00284370" w:rsidRDefault="009116F5" w:rsidP="009116F5">
      <w:pPr>
        <w:tabs>
          <w:tab w:val="left" w:pos="828"/>
        </w:tabs>
        <w:spacing w:after="200"/>
        <w:jc w:val="both"/>
        <w:rPr>
          <w:rFonts w:eastAsia="Calibri"/>
          <w:snapToGrid/>
          <w:sz w:val="24"/>
          <w:szCs w:val="24"/>
        </w:rPr>
      </w:pPr>
      <w:r w:rsidRPr="00284370">
        <w:rPr>
          <w:snapToGrid/>
          <w:sz w:val="24"/>
        </w:rPr>
        <w:t>Porozumienie wchodzi</w:t>
      </w:r>
      <w:r w:rsidR="00284370" w:rsidRPr="00284370">
        <w:rPr>
          <w:snapToGrid/>
          <w:sz w:val="24"/>
        </w:rPr>
        <w:t xml:space="preserve"> w życ</w:t>
      </w:r>
      <w:r w:rsidRPr="00284370">
        <w:rPr>
          <w:snapToGrid/>
          <w:sz w:val="24"/>
        </w:rPr>
        <w:t>ie</w:t>
      </w:r>
      <w:r w:rsidR="00284370" w:rsidRPr="00284370">
        <w:rPr>
          <w:snapToGrid/>
          <w:sz w:val="24"/>
        </w:rPr>
        <w:t xml:space="preserve"> z dni</w:t>
      </w:r>
      <w:r w:rsidRPr="00284370">
        <w:rPr>
          <w:snapToGrid/>
          <w:sz w:val="24"/>
        </w:rPr>
        <w:t>em jego podpisania przez ostatnią ze stron.</w:t>
      </w:r>
    </w:p>
    <w:p w14:paraId="0EA390E1" w14:textId="77777777" w:rsidR="001C33ED" w:rsidRPr="00284370" w:rsidRDefault="001C33ED" w:rsidP="001C33ED">
      <w:pPr>
        <w:widowControl w:val="0"/>
        <w:spacing w:after="180"/>
        <w:jc w:val="both"/>
        <w:rPr>
          <w:rFonts w:eastAsia="Calibri"/>
          <w:snapToGrid/>
          <w:sz w:val="24"/>
          <w:szCs w:val="24"/>
        </w:rPr>
      </w:pPr>
      <w:r w:rsidRPr="00284370">
        <w:rPr>
          <w:snapToGrid/>
          <w:sz w:val="24"/>
        </w:rPr>
        <w:t xml:space="preserve">W skład porozumienia wchodzą: </w:t>
      </w:r>
    </w:p>
    <w:p w14:paraId="33F9C6FB" w14:textId="77777777" w:rsidR="001C33ED" w:rsidRPr="00C53A66" w:rsidRDefault="00B943A1" w:rsidP="00B961CE">
      <w:pPr>
        <w:pStyle w:val="Akapitzlist"/>
        <w:widowControl w:val="0"/>
        <w:numPr>
          <w:ilvl w:val="0"/>
          <w:numId w:val="19"/>
        </w:numPr>
        <w:spacing w:after="180"/>
        <w:jc w:val="both"/>
        <w:rPr>
          <w:rFonts w:ascii="Times New Roman" w:eastAsia="Calibri" w:hAnsi="Times New Roman" w:cs="Times New Roman"/>
          <w:sz w:val="24"/>
          <w:szCs w:val="24"/>
        </w:rPr>
      </w:pPr>
      <w:r w:rsidRPr="00C53A66">
        <w:rPr>
          <w:rFonts w:ascii="Times New Roman" w:hAnsi="Times New Roman" w:cs="Times New Roman"/>
          <w:sz w:val="24"/>
        </w:rPr>
        <w:t xml:space="preserve">Warunki główne </w:t>
      </w:r>
    </w:p>
    <w:p w14:paraId="10534A5A" w14:textId="77777777" w:rsidR="001C33ED" w:rsidRPr="00C53A66" w:rsidRDefault="001C33ED" w:rsidP="00B961CE">
      <w:pPr>
        <w:pStyle w:val="Akapitzlist"/>
        <w:widowControl w:val="0"/>
        <w:numPr>
          <w:ilvl w:val="0"/>
          <w:numId w:val="19"/>
        </w:numPr>
        <w:spacing w:after="180"/>
        <w:jc w:val="both"/>
        <w:rPr>
          <w:rFonts w:ascii="Times New Roman" w:eastAsia="Calibri" w:hAnsi="Times New Roman" w:cs="Times New Roman"/>
          <w:sz w:val="24"/>
          <w:szCs w:val="24"/>
        </w:rPr>
      </w:pPr>
      <w:r w:rsidRPr="00C53A66">
        <w:rPr>
          <w:rFonts w:ascii="Times New Roman" w:hAnsi="Times New Roman" w:cs="Times New Roman"/>
          <w:sz w:val="24"/>
        </w:rPr>
        <w:t>Załącznik I – Warunki szczegółowe</w:t>
      </w:r>
    </w:p>
    <w:p w14:paraId="665816E4" w14:textId="77777777" w:rsidR="002B417F" w:rsidRPr="00C979C1" w:rsidRDefault="001C33ED" w:rsidP="00B961CE">
      <w:pPr>
        <w:pStyle w:val="Akapitzlist"/>
        <w:widowControl w:val="0"/>
        <w:numPr>
          <w:ilvl w:val="0"/>
          <w:numId w:val="19"/>
        </w:numPr>
        <w:spacing w:after="180"/>
        <w:jc w:val="both"/>
        <w:rPr>
          <w:rFonts w:ascii="Times New Roman" w:eastAsia="Calibri" w:hAnsi="Times New Roman" w:cs="Times New Roman"/>
          <w:sz w:val="24"/>
          <w:szCs w:val="24"/>
        </w:rPr>
      </w:pPr>
      <w:r w:rsidRPr="00C53A66">
        <w:rPr>
          <w:rFonts w:ascii="Times New Roman" w:hAnsi="Times New Roman" w:cs="Times New Roman"/>
          <w:sz w:val="24"/>
        </w:rPr>
        <w:t>Załącznik II – Warunki ogólne</w:t>
      </w:r>
    </w:p>
    <w:p w14:paraId="71F90610" w14:textId="6B0DE18C" w:rsidR="00FE46DD" w:rsidRPr="00C53A66" w:rsidRDefault="00FE46DD" w:rsidP="00B961CE">
      <w:pPr>
        <w:pStyle w:val="Akapitzlist"/>
        <w:widowControl w:val="0"/>
        <w:numPr>
          <w:ilvl w:val="0"/>
          <w:numId w:val="19"/>
        </w:numPr>
        <w:spacing w:after="180"/>
        <w:jc w:val="both"/>
        <w:rPr>
          <w:rFonts w:ascii="Times New Roman" w:eastAsia="Calibri" w:hAnsi="Times New Roman" w:cs="Times New Roman"/>
          <w:sz w:val="24"/>
          <w:szCs w:val="24"/>
        </w:rPr>
      </w:pPr>
      <w:r>
        <w:rPr>
          <w:rFonts w:ascii="Times New Roman" w:hAnsi="Times New Roman" w:cs="Times New Roman"/>
          <w:sz w:val="24"/>
        </w:rPr>
        <w:t xml:space="preserve">Załącznik III – Wytyczne dla wolontariuszy </w:t>
      </w:r>
    </w:p>
    <w:p w14:paraId="5C730B82" w14:textId="77777777" w:rsidR="00656B7D" w:rsidRPr="00284370" w:rsidRDefault="00656B7D" w:rsidP="00D65537">
      <w:pPr>
        <w:widowControl w:val="0"/>
        <w:spacing w:after="180"/>
        <w:jc w:val="both"/>
        <w:rPr>
          <w:rFonts w:eastAsia="Calibri"/>
          <w:snapToGrid/>
          <w:sz w:val="24"/>
          <w:szCs w:val="24"/>
          <w:lang w:eastAsia="en-US"/>
        </w:rPr>
      </w:pPr>
    </w:p>
    <w:p w14:paraId="448D5C88" w14:textId="77777777" w:rsidR="002B417F" w:rsidRPr="00284370" w:rsidRDefault="002B417F" w:rsidP="002B417F">
      <w:pPr>
        <w:tabs>
          <w:tab w:val="left" w:pos="828"/>
        </w:tabs>
        <w:spacing w:after="200"/>
        <w:jc w:val="both"/>
        <w:rPr>
          <w:b/>
          <w:bCs/>
          <w:snapToGrid/>
          <w:sz w:val="24"/>
          <w:szCs w:val="24"/>
          <w:u w:val="single"/>
        </w:rPr>
      </w:pPr>
      <w:r w:rsidRPr="00284370">
        <w:rPr>
          <w:b/>
          <w:snapToGrid/>
          <w:sz w:val="24"/>
          <w:u w:val="single"/>
        </w:rPr>
        <w:t>PODPISY</w:t>
      </w:r>
    </w:p>
    <w:p w14:paraId="7E23B33B" w14:textId="77777777" w:rsidR="002B417F" w:rsidRPr="00284370" w:rsidRDefault="002B417F" w:rsidP="002B417F">
      <w:pPr>
        <w:jc w:val="both"/>
        <w:rPr>
          <w:snapToGrid/>
          <w:sz w:val="24"/>
          <w:szCs w:val="24"/>
          <w:lang w:eastAsia="en-US"/>
        </w:rPr>
      </w:pPr>
    </w:p>
    <w:p w14:paraId="3A9FD8DE" w14:textId="77777777" w:rsidR="002B417F" w:rsidRPr="00284370" w:rsidRDefault="002B417F" w:rsidP="002B417F">
      <w:pPr>
        <w:ind w:left="4962" w:hanging="4962"/>
        <w:jc w:val="both"/>
        <w:rPr>
          <w:snapToGrid/>
          <w:sz w:val="24"/>
          <w:szCs w:val="24"/>
          <w:lang w:eastAsia="en-US"/>
        </w:rPr>
      </w:pPr>
    </w:p>
    <w:p w14:paraId="214F8EFF" w14:textId="77777777" w:rsidR="002B417F" w:rsidRPr="00284370" w:rsidRDefault="002B417F" w:rsidP="002B417F">
      <w:pPr>
        <w:ind w:left="4962" w:hanging="4962"/>
        <w:jc w:val="both"/>
        <w:rPr>
          <w:rFonts w:eastAsia="Calibri"/>
          <w:b/>
          <w:bCs/>
          <w:snapToGrid/>
          <w:sz w:val="24"/>
          <w:szCs w:val="24"/>
        </w:rPr>
      </w:pPr>
      <w:r w:rsidRPr="00284370">
        <w:rPr>
          <w:snapToGrid/>
          <w:sz w:val="24"/>
        </w:rPr>
        <w:t xml:space="preserve">W imieniu </w:t>
      </w:r>
      <w:r w:rsidRPr="00284370">
        <w:rPr>
          <w:b/>
          <w:snapToGrid/>
          <w:sz w:val="24"/>
        </w:rPr>
        <w:t>wolontariusza</w:t>
      </w:r>
      <w:r w:rsidRPr="00284370">
        <w:tab/>
      </w:r>
      <w:r w:rsidRPr="00284370">
        <w:rPr>
          <w:snapToGrid/>
          <w:sz w:val="24"/>
        </w:rPr>
        <w:t xml:space="preserve">W imieniu </w:t>
      </w:r>
      <w:r w:rsidRPr="00284370">
        <w:rPr>
          <w:b/>
          <w:snapToGrid/>
          <w:sz w:val="24"/>
        </w:rPr>
        <w:t>organizacji</w:t>
      </w:r>
    </w:p>
    <w:p w14:paraId="042D9805" w14:textId="77777777" w:rsidR="002B417F" w:rsidRPr="00284370" w:rsidRDefault="002B417F" w:rsidP="002B417F">
      <w:pPr>
        <w:ind w:left="4962" w:hanging="4962"/>
        <w:jc w:val="both"/>
        <w:rPr>
          <w:snapToGrid/>
          <w:sz w:val="24"/>
          <w:szCs w:val="24"/>
        </w:rPr>
      </w:pPr>
      <w:r w:rsidRPr="00284370">
        <w:rPr>
          <w:snapToGrid/>
          <w:sz w:val="24"/>
        </w:rPr>
        <w:t>[</w:t>
      </w:r>
      <w:r w:rsidRPr="004630EC">
        <w:rPr>
          <w:snapToGrid/>
          <w:sz w:val="24"/>
          <w:highlight w:val="lightGray"/>
        </w:rPr>
        <w:t>imię/nazwisko</w:t>
      </w:r>
      <w:r w:rsidRPr="00284370">
        <w:rPr>
          <w:snapToGrid/>
          <w:sz w:val="24"/>
        </w:rPr>
        <w:t>]</w:t>
      </w:r>
      <w:r w:rsidRPr="00284370">
        <w:tab/>
      </w:r>
      <w:r w:rsidRPr="00284370">
        <w:rPr>
          <w:snapToGrid/>
          <w:sz w:val="24"/>
        </w:rPr>
        <w:t>[</w:t>
      </w:r>
      <w:r w:rsidRPr="004630EC">
        <w:rPr>
          <w:snapToGrid/>
          <w:sz w:val="24"/>
          <w:highlight w:val="lightGray"/>
        </w:rPr>
        <w:t>imię</w:t>
      </w:r>
      <w:r w:rsidR="00284370" w:rsidRPr="004630EC">
        <w:rPr>
          <w:snapToGrid/>
          <w:sz w:val="24"/>
          <w:highlight w:val="lightGray"/>
        </w:rPr>
        <w:t xml:space="preserve"> i naz</w:t>
      </w:r>
      <w:r w:rsidRPr="004630EC">
        <w:rPr>
          <w:snapToGrid/>
          <w:sz w:val="24"/>
          <w:highlight w:val="lightGray"/>
        </w:rPr>
        <w:t>wisko/stanowisko</w:t>
      </w:r>
      <w:r w:rsidRPr="00284370">
        <w:rPr>
          <w:snapToGrid/>
          <w:sz w:val="24"/>
        </w:rPr>
        <w:t>]</w:t>
      </w:r>
    </w:p>
    <w:p w14:paraId="642DA0F3" w14:textId="77777777" w:rsidR="002B417F" w:rsidRPr="00284370" w:rsidRDefault="002B417F" w:rsidP="002B417F">
      <w:pPr>
        <w:ind w:left="4962" w:hanging="4962"/>
        <w:jc w:val="both"/>
        <w:rPr>
          <w:snapToGrid/>
          <w:sz w:val="24"/>
          <w:szCs w:val="24"/>
        </w:rPr>
      </w:pPr>
      <w:r w:rsidRPr="782289BD">
        <w:rPr>
          <w:snapToGrid/>
          <w:sz w:val="24"/>
          <w:szCs w:val="24"/>
        </w:rPr>
        <w:t>[</w:t>
      </w:r>
      <w:r w:rsidRPr="782289BD">
        <w:rPr>
          <w:snapToGrid/>
          <w:sz w:val="24"/>
          <w:szCs w:val="24"/>
          <w:highlight w:val="lightGray"/>
        </w:rPr>
        <w:t>podpis</w:t>
      </w:r>
      <w:r w:rsidRPr="782289BD">
        <w:rPr>
          <w:snapToGrid/>
          <w:sz w:val="24"/>
          <w:szCs w:val="24"/>
        </w:rPr>
        <w:t>]</w:t>
      </w:r>
      <w:r w:rsidRPr="00284370">
        <w:tab/>
      </w:r>
      <w:r w:rsidRPr="782289BD">
        <w:rPr>
          <w:snapToGrid/>
          <w:sz w:val="24"/>
          <w:szCs w:val="24"/>
        </w:rPr>
        <w:t>[</w:t>
      </w:r>
      <w:r w:rsidRPr="782289BD">
        <w:rPr>
          <w:snapToGrid/>
          <w:sz w:val="24"/>
          <w:szCs w:val="24"/>
          <w:highlight w:val="lightGray"/>
        </w:rPr>
        <w:t>podpis</w:t>
      </w:r>
      <w:r w:rsidRPr="782289BD">
        <w:rPr>
          <w:snapToGrid/>
          <w:sz w:val="24"/>
          <w:szCs w:val="24"/>
        </w:rPr>
        <w:t>]</w:t>
      </w:r>
    </w:p>
    <w:p w14:paraId="45847FC4" w14:textId="77777777" w:rsidR="002B417F" w:rsidRPr="00284370" w:rsidRDefault="002B417F" w:rsidP="002B417F">
      <w:pPr>
        <w:ind w:left="4962" w:hanging="4962"/>
        <w:jc w:val="both"/>
        <w:rPr>
          <w:snapToGrid/>
          <w:sz w:val="24"/>
          <w:szCs w:val="24"/>
          <w:lang w:eastAsia="en-US"/>
        </w:rPr>
      </w:pPr>
    </w:p>
    <w:p w14:paraId="072654DA" w14:textId="77777777" w:rsidR="002B417F" w:rsidRPr="00284370" w:rsidRDefault="002B417F" w:rsidP="002B417F">
      <w:pPr>
        <w:ind w:left="4962" w:hanging="4962"/>
        <w:jc w:val="both"/>
        <w:rPr>
          <w:snapToGrid/>
          <w:sz w:val="24"/>
          <w:szCs w:val="24"/>
          <w:lang w:eastAsia="en-US"/>
        </w:rPr>
      </w:pPr>
    </w:p>
    <w:p w14:paraId="6491F015" w14:textId="77777777" w:rsidR="00D65537" w:rsidRPr="00284370" w:rsidRDefault="00D65537">
      <w:pPr>
        <w:rPr>
          <w:rFonts w:eastAsia="Calibri"/>
          <w:b/>
          <w:bCs/>
          <w:snapToGrid/>
          <w:sz w:val="24"/>
          <w:szCs w:val="24"/>
        </w:rPr>
      </w:pPr>
      <w:r w:rsidRPr="00284370">
        <w:br w:type="page"/>
      </w:r>
    </w:p>
    <w:p w14:paraId="4DB43B02" w14:textId="77777777" w:rsidR="00D65537" w:rsidRPr="00284370" w:rsidRDefault="003A02F4" w:rsidP="00D65537">
      <w:pPr>
        <w:widowControl w:val="0"/>
        <w:spacing w:after="180"/>
        <w:jc w:val="center"/>
        <w:rPr>
          <w:rFonts w:eastAsia="Calibri"/>
          <w:b/>
          <w:bCs/>
          <w:snapToGrid/>
          <w:sz w:val="24"/>
          <w:szCs w:val="24"/>
        </w:rPr>
      </w:pPr>
      <w:r w:rsidRPr="00284370">
        <w:rPr>
          <w:b/>
          <w:snapToGrid/>
          <w:sz w:val="24"/>
        </w:rPr>
        <w:lastRenderedPageBreak/>
        <w:t>ZAŁĄCZNIK I</w:t>
      </w:r>
    </w:p>
    <w:p w14:paraId="16488C5A" w14:textId="77777777" w:rsidR="00D65537" w:rsidRPr="00284370" w:rsidRDefault="00D65537" w:rsidP="00D65537">
      <w:pPr>
        <w:pStyle w:val="Nagwek1"/>
        <w:numPr>
          <w:ilvl w:val="0"/>
          <w:numId w:val="0"/>
        </w:numPr>
        <w:ind w:left="432" w:hanging="432"/>
        <w:jc w:val="center"/>
        <w:rPr>
          <w:rFonts w:eastAsia="SimSun"/>
          <w:caps/>
          <w:snapToGrid/>
          <w:szCs w:val="24"/>
          <w:u w:val="single"/>
        </w:rPr>
      </w:pPr>
      <w:r w:rsidRPr="00284370">
        <w:rPr>
          <w:u w:val="single"/>
        </w:rPr>
        <w:t>WARUNKI</w:t>
      </w:r>
      <w:r w:rsidRPr="00284370">
        <w:rPr>
          <w:b w:val="0"/>
          <w:caps/>
          <w:snapToGrid/>
          <w:u w:val="single"/>
        </w:rPr>
        <w:t xml:space="preserve"> </w:t>
      </w:r>
      <w:r w:rsidRPr="00284370">
        <w:rPr>
          <w:caps/>
          <w:snapToGrid/>
          <w:u w:val="single"/>
        </w:rPr>
        <w:t>SZCZEGÓŁOWE</w:t>
      </w:r>
    </w:p>
    <w:p w14:paraId="783D1D40" w14:textId="77777777" w:rsidR="00D65537" w:rsidRPr="004630EC" w:rsidRDefault="009116F5" w:rsidP="00D65537">
      <w:pPr>
        <w:pStyle w:val="Nagwek1"/>
        <w:numPr>
          <w:ilvl w:val="0"/>
          <w:numId w:val="0"/>
        </w:numPr>
        <w:ind w:left="432" w:hanging="432"/>
        <w:rPr>
          <w:rFonts w:eastAsia="Yu Gothic Light"/>
        </w:rPr>
      </w:pPr>
      <w:r w:rsidRPr="00284370">
        <w:t>ARTYKUŁ 1 – DZIAŁANIE WOLONTARIACKIE</w:t>
      </w:r>
    </w:p>
    <w:p w14:paraId="5B98282B" w14:textId="429C9923" w:rsidR="003456C6" w:rsidRPr="00284370" w:rsidRDefault="00D65537" w:rsidP="00D65537">
      <w:pPr>
        <w:jc w:val="both"/>
        <w:rPr>
          <w:sz w:val="24"/>
          <w:szCs w:val="24"/>
        </w:rPr>
      </w:pPr>
      <w:r w:rsidRPr="00284370">
        <w:rPr>
          <w:sz w:val="24"/>
        </w:rPr>
        <w:t xml:space="preserve">Wolontariusz podejmuje się przeprowadzenia działania </w:t>
      </w:r>
      <w:proofErr w:type="spellStart"/>
      <w:r w:rsidRPr="00284370">
        <w:rPr>
          <w:sz w:val="24"/>
        </w:rPr>
        <w:t>wolontariackiego</w:t>
      </w:r>
      <w:proofErr w:type="spellEnd"/>
      <w:r w:rsidR="00284370" w:rsidRPr="00284370">
        <w:rPr>
          <w:sz w:val="24"/>
        </w:rPr>
        <w:t xml:space="preserve"> w ram</w:t>
      </w:r>
      <w:r w:rsidRPr="00284370">
        <w:rPr>
          <w:sz w:val="24"/>
        </w:rPr>
        <w:t>ach programu Europejski Korpus Solidarności w [</w:t>
      </w:r>
      <w:r w:rsidRPr="004630EC">
        <w:rPr>
          <w:snapToGrid/>
          <w:sz w:val="24"/>
          <w:highlight w:val="lightGray"/>
        </w:rPr>
        <w:t>wstawić pełny adres miejsca działania</w:t>
      </w:r>
      <w:r w:rsidRPr="00284370">
        <w:rPr>
          <w:sz w:val="24"/>
        </w:rPr>
        <w:t>]</w:t>
      </w:r>
      <w:r w:rsidR="00CC6051" w:rsidRPr="00284370">
        <w:rPr>
          <w:sz w:val="24"/>
        </w:rPr>
        <w:t>.</w:t>
      </w:r>
    </w:p>
    <w:p w14:paraId="7749E6A4" w14:textId="77777777" w:rsidR="00B943A1" w:rsidRPr="00284370" w:rsidRDefault="00B943A1" w:rsidP="00D65537">
      <w:pPr>
        <w:jc w:val="both"/>
        <w:rPr>
          <w:sz w:val="24"/>
          <w:szCs w:val="24"/>
        </w:rPr>
      </w:pPr>
    </w:p>
    <w:p w14:paraId="6922066E" w14:textId="12715650" w:rsidR="00B943A1" w:rsidRPr="00284370" w:rsidRDefault="00961F30" w:rsidP="00D65537">
      <w:pPr>
        <w:jc w:val="both"/>
        <w:rPr>
          <w:sz w:val="24"/>
          <w:szCs w:val="24"/>
        </w:rPr>
      </w:pPr>
      <w:r w:rsidRPr="00961F30">
        <w:rPr>
          <w:rFonts w:eastAsia="Aptos" w:cs="Arial"/>
          <w:snapToGrid/>
          <w:sz w:val="24"/>
          <w:szCs w:val="24"/>
          <w:lang w:eastAsia="en-US"/>
        </w:rPr>
        <w:t>Organizacja zapewni</w:t>
      </w:r>
      <w:r>
        <w:rPr>
          <w:rFonts w:eastAsia="Aptos" w:cs="Arial"/>
          <w:snapToGrid/>
          <w:sz w:val="24"/>
          <w:szCs w:val="24"/>
          <w:lang w:eastAsia="en-US"/>
        </w:rPr>
        <w:t>a</w:t>
      </w:r>
      <w:r w:rsidRPr="00961F30">
        <w:rPr>
          <w:rFonts w:eastAsia="Aptos" w:cs="Arial"/>
          <w:snapToGrid/>
          <w:sz w:val="24"/>
          <w:szCs w:val="24"/>
          <w:lang w:eastAsia="en-US"/>
        </w:rPr>
        <w:t xml:space="preserve"> wolontariuszowi mentora, który będzie wspierał wolontariusza, </w:t>
      </w:r>
      <w:r w:rsidR="00D55BE3">
        <w:rPr>
          <w:rFonts w:eastAsia="Aptos" w:cs="Arial"/>
          <w:snapToGrid/>
          <w:sz w:val="24"/>
          <w:szCs w:val="24"/>
          <w:lang w:eastAsia="en-US"/>
        </w:rPr>
        <w:t>organizując regularne spotkania</w:t>
      </w:r>
      <w:r w:rsidRPr="00961F30">
        <w:rPr>
          <w:rFonts w:eastAsia="Aptos" w:cs="Arial"/>
          <w:snapToGrid/>
          <w:sz w:val="24"/>
          <w:szCs w:val="24"/>
          <w:lang w:eastAsia="en-US"/>
        </w:rPr>
        <w:t xml:space="preserve">, sprzyjał jego dobrostanowi i pomagał identyfikować wartościowe efekty uczenia się. </w:t>
      </w:r>
      <w:r w:rsidR="00B943A1" w:rsidRPr="00284370">
        <w:rPr>
          <w:snapToGrid/>
          <w:sz w:val="24"/>
        </w:rPr>
        <w:t xml:space="preserve">Organizacja zapewnia wolontariuszowi wsparcie na potrzeby podjęcia działania </w:t>
      </w:r>
      <w:proofErr w:type="spellStart"/>
      <w:r w:rsidR="00B943A1" w:rsidRPr="00284370">
        <w:rPr>
          <w:snapToGrid/>
          <w:sz w:val="24"/>
        </w:rPr>
        <w:t>wolontariackiego</w:t>
      </w:r>
      <w:proofErr w:type="spellEnd"/>
      <w:r w:rsidR="00B943A1" w:rsidRPr="00284370">
        <w:rPr>
          <w:snapToGrid/>
          <w:sz w:val="24"/>
        </w:rPr>
        <w:t xml:space="preserve"> zgodnie</w:t>
      </w:r>
      <w:r w:rsidR="00284370" w:rsidRPr="00284370">
        <w:rPr>
          <w:snapToGrid/>
          <w:sz w:val="24"/>
        </w:rPr>
        <w:t xml:space="preserve"> z pon</w:t>
      </w:r>
      <w:r w:rsidR="00B943A1" w:rsidRPr="00284370">
        <w:rPr>
          <w:snapToGrid/>
          <w:sz w:val="24"/>
        </w:rPr>
        <w:t>iższą definicją.</w:t>
      </w:r>
    </w:p>
    <w:p w14:paraId="595D96AE" w14:textId="77777777" w:rsidR="003456C6" w:rsidRPr="004630EC" w:rsidRDefault="009116F5" w:rsidP="003456C6">
      <w:pPr>
        <w:pStyle w:val="Nagwek1"/>
        <w:numPr>
          <w:ilvl w:val="0"/>
          <w:numId w:val="0"/>
        </w:numPr>
        <w:ind w:left="432" w:hanging="432"/>
        <w:rPr>
          <w:rFonts w:eastAsia="Yu Gothic Light"/>
        </w:rPr>
      </w:pPr>
      <w:r w:rsidRPr="00284370">
        <w:t>ARTYKUŁ 2 – UBEZPIECZENIE</w:t>
      </w:r>
    </w:p>
    <w:p w14:paraId="766A808D" w14:textId="77777777" w:rsidR="00D65537" w:rsidRPr="00284370" w:rsidRDefault="003456C6" w:rsidP="003456C6">
      <w:pPr>
        <w:jc w:val="both"/>
        <w:rPr>
          <w:sz w:val="24"/>
          <w:szCs w:val="24"/>
        </w:rPr>
      </w:pPr>
      <w:r w:rsidRPr="00284370">
        <w:rPr>
          <w:sz w:val="24"/>
        </w:rPr>
        <w:t>[</w:t>
      </w:r>
      <w:r w:rsidRPr="004630EC">
        <w:rPr>
          <w:snapToGrid/>
          <w:sz w:val="24"/>
          <w:highlight w:val="lightGray"/>
        </w:rPr>
        <w:t>Należy opisać rodzaj ubezpieczenia dla wolontariusza</w:t>
      </w:r>
      <w:r w:rsidR="00CC6051" w:rsidRPr="00284370">
        <w:rPr>
          <w:sz w:val="24"/>
        </w:rPr>
        <w:t>]</w:t>
      </w:r>
    </w:p>
    <w:p w14:paraId="6ED29E47" w14:textId="77777777" w:rsidR="00D65537" w:rsidRPr="004630EC" w:rsidRDefault="009116F5" w:rsidP="003456C6">
      <w:pPr>
        <w:pStyle w:val="Nagwek1"/>
        <w:numPr>
          <w:ilvl w:val="0"/>
          <w:numId w:val="0"/>
        </w:numPr>
        <w:ind w:left="432" w:hanging="432"/>
        <w:rPr>
          <w:rFonts w:eastAsia="Yu Gothic Light"/>
        </w:rPr>
      </w:pPr>
      <w:r w:rsidRPr="00284370">
        <w:t>ARTYKUŁ 3 – ROLE I ZADANIA WOLONTARIUSZA</w:t>
      </w:r>
    </w:p>
    <w:p w14:paraId="210EE9C7" w14:textId="3047FC9B" w:rsidR="00D65537" w:rsidRPr="00284370" w:rsidRDefault="003456C6" w:rsidP="00D65537">
      <w:pPr>
        <w:jc w:val="both"/>
        <w:rPr>
          <w:sz w:val="24"/>
          <w:szCs w:val="24"/>
        </w:rPr>
      </w:pPr>
      <w:r w:rsidRPr="00284370">
        <w:rPr>
          <w:sz w:val="24"/>
        </w:rPr>
        <w:t>Oprócz praw</w:t>
      </w:r>
      <w:r w:rsidR="00284370" w:rsidRPr="00284370">
        <w:rPr>
          <w:sz w:val="24"/>
        </w:rPr>
        <w:t xml:space="preserve"> i obo</w:t>
      </w:r>
      <w:r w:rsidRPr="00284370">
        <w:rPr>
          <w:sz w:val="24"/>
        </w:rPr>
        <w:t>wiązków określonych</w:t>
      </w:r>
      <w:r w:rsidR="00284370" w:rsidRPr="00284370">
        <w:rPr>
          <w:sz w:val="24"/>
        </w:rPr>
        <w:t xml:space="preserve"> w </w:t>
      </w:r>
      <w:r w:rsidR="00E4212E">
        <w:rPr>
          <w:sz w:val="24"/>
        </w:rPr>
        <w:t>W</w:t>
      </w:r>
      <w:r w:rsidR="00284370" w:rsidRPr="00284370">
        <w:rPr>
          <w:sz w:val="24"/>
        </w:rPr>
        <w:t>ar</w:t>
      </w:r>
      <w:r w:rsidRPr="00284370">
        <w:rPr>
          <w:sz w:val="24"/>
        </w:rPr>
        <w:t>unkach ogólnych</w:t>
      </w:r>
      <w:r w:rsidR="00E4212E">
        <w:rPr>
          <w:sz w:val="24"/>
        </w:rPr>
        <w:t>,</w:t>
      </w:r>
      <w:r w:rsidRPr="00284370">
        <w:rPr>
          <w:sz w:val="24"/>
        </w:rPr>
        <w:t xml:space="preserve"> </w:t>
      </w:r>
      <w:r w:rsidR="00E4212E">
        <w:rPr>
          <w:sz w:val="24"/>
        </w:rPr>
        <w:t>S</w:t>
      </w:r>
      <w:r w:rsidRPr="00284370">
        <w:rPr>
          <w:sz w:val="24"/>
        </w:rPr>
        <w:t>trony uzgadniają następujący opis ról</w:t>
      </w:r>
      <w:r w:rsidR="00284370" w:rsidRPr="00284370">
        <w:rPr>
          <w:sz w:val="24"/>
        </w:rPr>
        <w:t xml:space="preserve"> i zad</w:t>
      </w:r>
      <w:r w:rsidRPr="00284370">
        <w:rPr>
          <w:sz w:val="24"/>
        </w:rPr>
        <w:t>ań wolontariusza</w:t>
      </w:r>
      <w:r w:rsidR="00284370" w:rsidRPr="00284370">
        <w:rPr>
          <w:sz w:val="24"/>
        </w:rPr>
        <w:t xml:space="preserve"> w tra</w:t>
      </w:r>
      <w:r w:rsidRPr="00284370">
        <w:rPr>
          <w:sz w:val="24"/>
        </w:rPr>
        <w:t xml:space="preserve">kcie działania </w:t>
      </w:r>
      <w:proofErr w:type="spellStart"/>
      <w:r w:rsidRPr="00284370">
        <w:rPr>
          <w:sz w:val="24"/>
        </w:rPr>
        <w:t>wolontariackiego</w:t>
      </w:r>
      <w:proofErr w:type="spellEnd"/>
      <w:r w:rsidRPr="00284370">
        <w:rPr>
          <w:sz w:val="24"/>
        </w:rPr>
        <w:t xml:space="preserve">: </w:t>
      </w:r>
    </w:p>
    <w:p w14:paraId="542B44FE" w14:textId="77777777" w:rsidR="003456C6" w:rsidRPr="00284370" w:rsidRDefault="003456C6" w:rsidP="00D65537">
      <w:pPr>
        <w:jc w:val="both"/>
        <w:rPr>
          <w:sz w:val="24"/>
          <w:szCs w:val="24"/>
        </w:rPr>
      </w:pPr>
    </w:p>
    <w:p w14:paraId="1B02ABFA" w14:textId="77777777" w:rsidR="00D65537" w:rsidRPr="00284370" w:rsidRDefault="003456C6" w:rsidP="003456C6">
      <w:pPr>
        <w:rPr>
          <w:sz w:val="24"/>
          <w:szCs w:val="24"/>
        </w:rPr>
      </w:pPr>
      <w:r w:rsidRPr="00284370">
        <w:rPr>
          <w:sz w:val="24"/>
        </w:rPr>
        <w:t>[</w:t>
      </w:r>
      <w:r w:rsidRPr="004630EC">
        <w:rPr>
          <w:snapToGrid/>
          <w:sz w:val="24"/>
          <w:highlight w:val="lightGray"/>
        </w:rPr>
        <w:t>Należy opisać role</w:t>
      </w:r>
      <w:r w:rsidR="00284370" w:rsidRPr="004630EC">
        <w:rPr>
          <w:snapToGrid/>
          <w:sz w:val="24"/>
          <w:highlight w:val="lightGray"/>
        </w:rPr>
        <w:t xml:space="preserve"> i zad</w:t>
      </w:r>
      <w:r w:rsidRPr="004630EC">
        <w:rPr>
          <w:snapToGrid/>
          <w:sz w:val="24"/>
          <w:highlight w:val="lightGray"/>
        </w:rPr>
        <w:t>ania wolontariusza</w:t>
      </w:r>
      <w:r w:rsidR="00284370" w:rsidRPr="004630EC">
        <w:rPr>
          <w:snapToGrid/>
          <w:sz w:val="24"/>
          <w:highlight w:val="lightGray"/>
        </w:rPr>
        <w:t xml:space="preserve"> w org</w:t>
      </w:r>
      <w:r w:rsidRPr="004630EC">
        <w:rPr>
          <w:snapToGrid/>
          <w:sz w:val="24"/>
          <w:highlight w:val="lightGray"/>
        </w:rPr>
        <w:t>anizacji</w:t>
      </w:r>
      <w:r w:rsidR="00CC6051" w:rsidRPr="00284370">
        <w:rPr>
          <w:sz w:val="24"/>
        </w:rPr>
        <w:t>]</w:t>
      </w:r>
    </w:p>
    <w:p w14:paraId="508C5848" w14:textId="77777777" w:rsidR="003456C6" w:rsidRPr="00284370" w:rsidRDefault="003456C6" w:rsidP="003456C6">
      <w:pPr>
        <w:rPr>
          <w:sz w:val="24"/>
          <w:szCs w:val="24"/>
        </w:rPr>
      </w:pPr>
    </w:p>
    <w:p w14:paraId="3323A06B" w14:textId="77777777" w:rsidR="003456C6" w:rsidRPr="004630EC" w:rsidRDefault="00166327" w:rsidP="00166327">
      <w:pPr>
        <w:pStyle w:val="Nagwek1"/>
        <w:numPr>
          <w:ilvl w:val="0"/>
          <w:numId w:val="0"/>
        </w:numPr>
        <w:ind w:left="432" w:hanging="432"/>
        <w:rPr>
          <w:rFonts w:eastAsia="Yu Gothic Light"/>
        </w:rPr>
      </w:pPr>
      <w:r w:rsidRPr="00284370">
        <w:t>ARTYKUŁ 4 – WSPARCIE JĘZYKOWE</w:t>
      </w:r>
    </w:p>
    <w:p w14:paraId="78CDEFAD" w14:textId="2FAE3925" w:rsidR="00D65537" w:rsidRPr="004630EC" w:rsidRDefault="003456C6" w:rsidP="003456C6">
      <w:pPr>
        <w:keepNext/>
        <w:keepLines/>
        <w:spacing w:after="200"/>
        <w:jc w:val="both"/>
        <w:rPr>
          <w:i/>
          <w:color w:val="70AD47"/>
          <w:sz w:val="24"/>
          <w:szCs w:val="24"/>
        </w:rPr>
      </w:pPr>
      <w:r w:rsidRPr="004630EC">
        <w:rPr>
          <w:sz w:val="24"/>
          <w:highlight w:val="lightGray"/>
        </w:rPr>
        <w:t xml:space="preserve"> [Należy opisać obowiązki wolontariusza odnośnie do wsparcia językowego dostępnego</w:t>
      </w:r>
      <w:r w:rsidR="00284370" w:rsidRPr="004630EC">
        <w:rPr>
          <w:sz w:val="24"/>
          <w:highlight w:val="lightGray"/>
        </w:rPr>
        <w:t xml:space="preserve"> w ram</w:t>
      </w:r>
      <w:r w:rsidRPr="004630EC">
        <w:rPr>
          <w:sz w:val="24"/>
          <w:highlight w:val="lightGray"/>
        </w:rPr>
        <w:t>ach projektu.]</w:t>
      </w:r>
    </w:p>
    <w:p w14:paraId="0F70B2A4" w14:textId="77777777" w:rsidR="00D65537" w:rsidRPr="004630EC" w:rsidRDefault="00166327" w:rsidP="00D65537">
      <w:pPr>
        <w:pStyle w:val="Nagwek1"/>
        <w:numPr>
          <w:ilvl w:val="0"/>
          <w:numId w:val="0"/>
        </w:numPr>
        <w:ind w:left="432" w:hanging="432"/>
        <w:rPr>
          <w:rFonts w:eastAsia="Yu Gothic Light"/>
        </w:rPr>
      </w:pPr>
      <w:r w:rsidRPr="00284370">
        <w:t xml:space="preserve">ARTYKUŁ 5 – OBOWIĄZKI ORGANIZACJI </w:t>
      </w:r>
    </w:p>
    <w:p w14:paraId="7181FB8B" w14:textId="614F7F27" w:rsidR="00D65537" w:rsidRPr="00284370" w:rsidRDefault="00D65537" w:rsidP="00D65537">
      <w:pPr>
        <w:jc w:val="both"/>
        <w:rPr>
          <w:sz w:val="24"/>
          <w:szCs w:val="24"/>
        </w:rPr>
      </w:pPr>
      <w:r w:rsidRPr="00284370">
        <w:rPr>
          <w:sz w:val="24"/>
        </w:rPr>
        <w:t>Oprócz praw</w:t>
      </w:r>
      <w:r w:rsidR="00284370" w:rsidRPr="00284370">
        <w:rPr>
          <w:sz w:val="24"/>
        </w:rPr>
        <w:t xml:space="preserve"> i obo</w:t>
      </w:r>
      <w:r w:rsidRPr="00284370">
        <w:rPr>
          <w:sz w:val="24"/>
        </w:rPr>
        <w:t>wiązków określonych</w:t>
      </w:r>
      <w:r w:rsidR="00284370" w:rsidRPr="00284370">
        <w:rPr>
          <w:sz w:val="24"/>
        </w:rPr>
        <w:t xml:space="preserve"> w </w:t>
      </w:r>
      <w:r w:rsidR="00E4212E">
        <w:rPr>
          <w:sz w:val="24"/>
        </w:rPr>
        <w:t>W</w:t>
      </w:r>
      <w:r w:rsidR="00284370" w:rsidRPr="00284370">
        <w:rPr>
          <w:sz w:val="24"/>
        </w:rPr>
        <w:t>ar</w:t>
      </w:r>
      <w:r w:rsidRPr="00284370">
        <w:rPr>
          <w:sz w:val="24"/>
        </w:rPr>
        <w:t>unkach ogólnych</w:t>
      </w:r>
      <w:r w:rsidR="00E4212E">
        <w:rPr>
          <w:sz w:val="24"/>
        </w:rPr>
        <w:t>,</w:t>
      </w:r>
      <w:r w:rsidRPr="00284370">
        <w:rPr>
          <w:sz w:val="24"/>
        </w:rPr>
        <w:t xml:space="preserve"> </w:t>
      </w:r>
      <w:r w:rsidR="00E4212E">
        <w:rPr>
          <w:sz w:val="24"/>
        </w:rPr>
        <w:t>S</w:t>
      </w:r>
      <w:r w:rsidRPr="00284370">
        <w:rPr>
          <w:sz w:val="24"/>
        </w:rPr>
        <w:t>trony uzgadniają następujący opis zadań organizacji</w:t>
      </w:r>
      <w:r w:rsidR="00284370" w:rsidRPr="00284370">
        <w:rPr>
          <w:sz w:val="24"/>
        </w:rPr>
        <w:t xml:space="preserve"> w tra</w:t>
      </w:r>
      <w:r w:rsidRPr="00284370">
        <w:rPr>
          <w:sz w:val="24"/>
        </w:rPr>
        <w:t xml:space="preserve">kcie działania </w:t>
      </w:r>
      <w:proofErr w:type="spellStart"/>
      <w:r w:rsidRPr="00284370">
        <w:rPr>
          <w:sz w:val="24"/>
        </w:rPr>
        <w:t>wolontariackiego</w:t>
      </w:r>
      <w:proofErr w:type="spellEnd"/>
      <w:r w:rsidRPr="00284370">
        <w:rPr>
          <w:sz w:val="24"/>
        </w:rPr>
        <w:t xml:space="preserve">: </w:t>
      </w:r>
    </w:p>
    <w:p w14:paraId="229BE5A7" w14:textId="77777777" w:rsidR="00D65537" w:rsidRPr="00284370" w:rsidRDefault="00D65537" w:rsidP="00D65537">
      <w:pPr>
        <w:jc w:val="both"/>
        <w:rPr>
          <w:sz w:val="24"/>
          <w:szCs w:val="24"/>
        </w:rPr>
      </w:pPr>
    </w:p>
    <w:p w14:paraId="51C60FB5" w14:textId="77777777" w:rsidR="003456C6" w:rsidRPr="004630EC" w:rsidRDefault="00D65537" w:rsidP="00D65537">
      <w:pPr>
        <w:keepNext/>
        <w:keepLines/>
        <w:spacing w:after="200"/>
        <w:jc w:val="both"/>
        <w:rPr>
          <w:sz w:val="24"/>
          <w:szCs w:val="24"/>
          <w:highlight w:val="lightGray"/>
        </w:rPr>
      </w:pPr>
      <w:r w:rsidRPr="00284370">
        <w:rPr>
          <w:snapToGrid/>
          <w:sz w:val="24"/>
        </w:rPr>
        <w:t>[</w:t>
      </w:r>
      <w:r w:rsidRPr="004630EC">
        <w:rPr>
          <w:sz w:val="24"/>
          <w:highlight w:val="lightGray"/>
        </w:rPr>
        <w:t>Należy podać dane kontaktowe organizacji uczestniczących</w:t>
      </w:r>
      <w:r w:rsidR="00284370" w:rsidRPr="004630EC">
        <w:rPr>
          <w:sz w:val="24"/>
          <w:highlight w:val="lightGray"/>
        </w:rPr>
        <w:t xml:space="preserve"> w dzi</w:t>
      </w:r>
      <w:r w:rsidRPr="004630EC">
        <w:rPr>
          <w:sz w:val="24"/>
          <w:highlight w:val="lightGray"/>
        </w:rPr>
        <w:t>ałaniu oraz opisać ich wszystkie obowiązki odnośnie do zakwaterowania, praktycznych ustaleń, zasad postępowania itd</w:t>
      </w:r>
      <w:r w:rsidR="00284370" w:rsidRPr="004630EC">
        <w:rPr>
          <w:sz w:val="24"/>
          <w:highlight w:val="lightGray"/>
        </w:rPr>
        <w:t>.]</w:t>
      </w:r>
    </w:p>
    <w:p w14:paraId="36557D01" w14:textId="77777777" w:rsidR="003456C6" w:rsidRPr="00284370" w:rsidRDefault="00166327" w:rsidP="003456C6">
      <w:pPr>
        <w:pStyle w:val="Nagwek1"/>
        <w:numPr>
          <w:ilvl w:val="0"/>
          <w:numId w:val="0"/>
        </w:numPr>
        <w:ind w:left="432" w:hanging="432"/>
        <w:rPr>
          <w:rFonts w:eastAsia="SimSun"/>
          <w:snapToGrid/>
        </w:rPr>
      </w:pPr>
      <w:bookmarkStart w:id="10" w:name="_Ref191041557"/>
      <w:r w:rsidRPr="00284370">
        <w:t xml:space="preserve">ARTYKUŁ 6 — </w:t>
      </w:r>
      <w:r w:rsidRPr="00284370">
        <w:rPr>
          <w:snapToGrid/>
        </w:rPr>
        <w:t>PŁATNOŚCI I UREGULOWANIA DOTYCZĄCE PŁATNOŚCI</w:t>
      </w:r>
      <w:bookmarkEnd w:id="10"/>
      <w:r w:rsidRPr="00284370">
        <w:rPr>
          <w:snapToGrid/>
        </w:rPr>
        <w:t xml:space="preserve"> </w:t>
      </w:r>
    </w:p>
    <w:p w14:paraId="08A95892" w14:textId="41CDD41C" w:rsidR="00B11BD3" w:rsidRPr="00284370" w:rsidRDefault="00B11BD3" w:rsidP="00B11BD3">
      <w:pPr>
        <w:rPr>
          <w:bCs/>
          <w:sz w:val="24"/>
          <w:szCs w:val="24"/>
        </w:rPr>
      </w:pPr>
      <w:r w:rsidRPr="00284370">
        <w:rPr>
          <w:b/>
          <w:sz w:val="24"/>
        </w:rPr>
        <w:t>Kieszonkowe:</w:t>
      </w:r>
      <w:r w:rsidRPr="00284370">
        <w:rPr>
          <w:sz w:val="24"/>
        </w:rPr>
        <w:t xml:space="preserve"> [</w:t>
      </w:r>
      <w:r w:rsidRPr="004630EC">
        <w:rPr>
          <w:sz w:val="24"/>
          <w:highlight w:val="lightGray"/>
        </w:rPr>
        <w:t>obliczone zgodnie</w:t>
      </w:r>
      <w:r w:rsidR="00284370" w:rsidRPr="004630EC">
        <w:rPr>
          <w:sz w:val="24"/>
          <w:highlight w:val="lightGray"/>
        </w:rPr>
        <w:t xml:space="preserve"> z </w:t>
      </w:r>
      <w:r w:rsidR="00E4212E" w:rsidRPr="004630EC">
        <w:rPr>
          <w:sz w:val="24"/>
          <w:highlight w:val="lightGray"/>
        </w:rPr>
        <w:t>W</w:t>
      </w:r>
      <w:r w:rsidR="00284370" w:rsidRPr="004630EC">
        <w:rPr>
          <w:sz w:val="24"/>
          <w:highlight w:val="lightGray"/>
        </w:rPr>
        <w:t>ar</w:t>
      </w:r>
      <w:r w:rsidRPr="004630EC">
        <w:rPr>
          <w:sz w:val="24"/>
          <w:highlight w:val="lightGray"/>
        </w:rPr>
        <w:t>unkami ogólnymi</w:t>
      </w:r>
      <w:r w:rsidRPr="00284370">
        <w:rPr>
          <w:sz w:val="24"/>
        </w:rPr>
        <w:t>]</w:t>
      </w:r>
    </w:p>
    <w:p w14:paraId="63B79E45" w14:textId="77777777" w:rsidR="00B11BD3" w:rsidRPr="00284370" w:rsidRDefault="00B11BD3" w:rsidP="00B11BD3">
      <w:pPr>
        <w:pStyle w:val="Text1"/>
        <w:ind w:left="0"/>
        <w:rPr>
          <w:rFonts w:eastAsia="SimSun"/>
        </w:rPr>
      </w:pPr>
    </w:p>
    <w:p w14:paraId="163FB6FA" w14:textId="394076E5" w:rsidR="003456C6" w:rsidRPr="00284370" w:rsidRDefault="003456C6" w:rsidP="003456C6">
      <w:pPr>
        <w:jc w:val="both"/>
        <w:rPr>
          <w:sz w:val="24"/>
          <w:szCs w:val="24"/>
        </w:rPr>
      </w:pPr>
      <w:r w:rsidRPr="00284370">
        <w:rPr>
          <w:sz w:val="24"/>
        </w:rPr>
        <w:t>[</w:t>
      </w:r>
      <w:r w:rsidR="00B700E5">
        <w:rPr>
          <w:sz w:val="24"/>
        </w:rPr>
        <w:t xml:space="preserve">Należy opisać </w:t>
      </w:r>
      <w:r w:rsidR="00B700E5">
        <w:rPr>
          <w:sz w:val="24"/>
          <w:highlight w:val="lightGray"/>
        </w:rPr>
        <w:t>w</w:t>
      </w:r>
      <w:r w:rsidR="00E4212E" w:rsidRPr="004630EC">
        <w:rPr>
          <w:sz w:val="24"/>
          <w:highlight w:val="lightGray"/>
        </w:rPr>
        <w:t xml:space="preserve"> tej sekcji </w:t>
      </w:r>
      <w:r w:rsidRPr="004630EC">
        <w:rPr>
          <w:sz w:val="24"/>
          <w:highlight w:val="lightGray"/>
        </w:rPr>
        <w:t>planowane uregulowania dotyczące płatności, takie jak płatności zaliczkowe, zwrot kosztów za bilety itd. oraz uregulowania dotyczące płatności wsparcia finansowego (należy podać daty, kwoty oraz walutę każdej płatności, numer konta wolontariusza itd.)].</w:t>
      </w:r>
    </w:p>
    <w:p w14:paraId="255B5C9B" w14:textId="77777777" w:rsidR="003456C6" w:rsidRPr="004630EC" w:rsidRDefault="003456C6" w:rsidP="00D65537">
      <w:pPr>
        <w:keepNext/>
        <w:keepLines/>
        <w:spacing w:after="200"/>
        <w:jc w:val="both"/>
        <w:rPr>
          <w:sz w:val="24"/>
          <w:szCs w:val="24"/>
          <w:highlight w:val="lightGray"/>
        </w:rPr>
      </w:pPr>
    </w:p>
    <w:p w14:paraId="3CFC5A3C" w14:textId="77777777" w:rsidR="00D65537" w:rsidRPr="00284370" w:rsidRDefault="00D65537" w:rsidP="00D65537">
      <w:pPr>
        <w:widowControl w:val="0"/>
        <w:spacing w:after="180"/>
        <w:jc w:val="both"/>
        <w:rPr>
          <w:rFonts w:eastAsia="Calibri"/>
          <w:b/>
          <w:bCs/>
          <w:snapToGrid/>
          <w:sz w:val="24"/>
          <w:szCs w:val="24"/>
          <w:lang w:eastAsia="en-US"/>
        </w:rPr>
      </w:pPr>
    </w:p>
    <w:p w14:paraId="18D4C91A" w14:textId="77777777" w:rsidR="00342FD4" w:rsidRPr="00C979C1" w:rsidRDefault="00342FD4" w:rsidP="00C979C1">
      <w:pPr>
        <w:keepNext/>
        <w:keepLines/>
        <w:spacing w:before="280" w:after="200" w:line="278" w:lineRule="auto"/>
        <w:jc w:val="both"/>
        <w:outlineLvl w:val="2"/>
        <w:rPr>
          <w:b/>
          <w:snapToGrid/>
          <w:sz w:val="24"/>
          <w:szCs w:val="24"/>
          <w:lang w:eastAsia="en-US"/>
          <w14:ligatures w14:val="standardContextual"/>
        </w:rPr>
      </w:pPr>
      <w:r w:rsidRPr="00C979C1">
        <w:rPr>
          <w:b/>
          <w:snapToGrid/>
          <w:sz w:val="24"/>
          <w:szCs w:val="24"/>
          <w:lang w:eastAsia="en-US"/>
          <w14:ligatures w14:val="standardContextual"/>
        </w:rPr>
        <w:lastRenderedPageBreak/>
        <w:t>ARTYKUŁ 7 – POZOSTAŁE PRZEPISY</w:t>
      </w:r>
    </w:p>
    <w:p w14:paraId="36339ED2" w14:textId="77777777" w:rsidR="00342FD4" w:rsidRPr="00C979C1" w:rsidRDefault="00342FD4" w:rsidP="00C979C1">
      <w:pPr>
        <w:spacing w:after="160" w:line="278" w:lineRule="auto"/>
        <w:jc w:val="both"/>
        <w:rPr>
          <w:rFonts w:eastAsia="Aptos" w:cs="Arial"/>
          <w:snapToGrid/>
          <w:color w:val="FF0000"/>
          <w:sz w:val="24"/>
          <w:szCs w:val="24"/>
          <w:lang w:eastAsia="en-US"/>
          <w14:ligatures w14:val="standardContextual"/>
        </w:rPr>
      </w:pPr>
      <w:r w:rsidRPr="00C979C1">
        <w:rPr>
          <w:rFonts w:eastAsia="Aptos" w:cs="Arial"/>
          <w:snapToGrid/>
          <w:color w:val="FF0000"/>
          <w:sz w:val="24"/>
          <w:szCs w:val="24"/>
          <w:lang w:eastAsia="en-US"/>
          <w14:ligatures w14:val="standardContextual"/>
        </w:rPr>
        <w:t>{</w:t>
      </w:r>
      <w:proofErr w:type="spellStart"/>
      <w:r w:rsidRPr="00C979C1">
        <w:rPr>
          <w:rFonts w:eastAsia="Aptos" w:cs="Arial"/>
          <w:snapToGrid/>
          <w:color w:val="FF0000"/>
          <w:sz w:val="24"/>
          <w:szCs w:val="24"/>
          <w:lang w:eastAsia="en-US"/>
          <w14:ligatures w14:val="standardContextual"/>
        </w:rPr>
        <w:t>agreement:dynamic:other_provisions</w:t>
      </w:r>
      <w:proofErr w:type="spellEnd"/>
      <w:r w:rsidRPr="00C979C1">
        <w:rPr>
          <w:rFonts w:eastAsia="Aptos" w:cs="Arial"/>
          <w:snapToGrid/>
          <w:color w:val="FF0000"/>
          <w:sz w:val="24"/>
          <w:szCs w:val="24"/>
          <w:lang w:eastAsia="en-US"/>
          <w14:ligatures w14:val="standardContextual"/>
        </w:rPr>
        <w:t>}</w:t>
      </w:r>
      <w:r w:rsidRPr="00C979C1">
        <w:rPr>
          <w:rFonts w:eastAsia="Aptos" w:cs="Arial"/>
          <w:snapToGrid/>
          <w:color w:val="FF0000"/>
          <w:sz w:val="24"/>
          <w:szCs w:val="24"/>
          <w:lang w:eastAsia="en-US"/>
          <w14:ligatures w14:val="standardContextual"/>
        </w:rPr>
        <w:br w:type="page"/>
      </w:r>
    </w:p>
    <w:p w14:paraId="381E84EB" w14:textId="77777777" w:rsidR="00D65537" w:rsidRPr="00284370" w:rsidRDefault="00D65537">
      <w:pPr>
        <w:rPr>
          <w:rFonts w:eastAsia="Calibri"/>
          <w:b/>
          <w:bCs/>
          <w:snapToGrid/>
          <w:sz w:val="24"/>
          <w:szCs w:val="24"/>
        </w:rPr>
      </w:pPr>
      <w:r w:rsidRPr="00284370">
        <w:lastRenderedPageBreak/>
        <w:br w:type="page"/>
      </w:r>
    </w:p>
    <w:p w14:paraId="05DDEC0A" w14:textId="77777777" w:rsidR="00D65537" w:rsidRPr="00284370" w:rsidRDefault="003A02F4" w:rsidP="00D65537">
      <w:pPr>
        <w:widowControl w:val="0"/>
        <w:spacing w:after="180"/>
        <w:jc w:val="center"/>
        <w:rPr>
          <w:rFonts w:eastAsia="Calibri"/>
          <w:b/>
          <w:bCs/>
          <w:snapToGrid/>
          <w:sz w:val="24"/>
          <w:szCs w:val="24"/>
        </w:rPr>
      </w:pPr>
      <w:r w:rsidRPr="00284370">
        <w:rPr>
          <w:b/>
          <w:snapToGrid/>
          <w:sz w:val="24"/>
        </w:rPr>
        <w:lastRenderedPageBreak/>
        <w:t>ZAŁĄCZNIK II</w:t>
      </w:r>
    </w:p>
    <w:p w14:paraId="2DB4E5BE" w14:textId="77777777" w:rsidR="001F1C6C" w:rsidRPr="00284370" w:rsidRDefault="00D65537" w:rsidP="003D491E">
      <w:pPr>
        <w:pStyle w:val="Nagwek1"/>
        <w:numPr>
          <w:ilvl w:val="0"/>
          <w:numId w:val="0"/>
        </w:numPr>
        <w:ind w:left="432" w:hanging="432"/>
        <w:jc w:val="center"/>
        <w:rPr>
          <w:rFonts w:eastAsia="SimSun"/>
          <w:caps/>
          <w:snapToGrid/>
          <w:szCs w:val="24"/>
          <w:u w:val="single"/>
        </w:rPr>
      </w:pPr>
      <w:bookmarkStart w:id="11" w:name="_Toc24116044"/>
      <w:bookmarkStart w:id="12" w:name="_Toc24126521"/>
      <w:bookmarkStart w:id="13" w:name="_Toc90290865"/>
      <w:bookmarkStart w:id="14" w:name="_Toc120627631"/>
      <w:r w:rsidRPr="00284370">
        <w:rPr>
          <w:u w:val="single"/>
        </w:rPr>
        <w:t>WARUNKI OGÓLNE</w:t>
      </w:r>
      <w:bookmarkEnd w:id="11"/>
      <w:bookmarkEnd w:id="12"/>
      <w:bookmarkEnd w:id="13"/>
      <w:bookmarkEnd w:id="14"/>
    </w:p>
    <w:p w14:paraId="0FDE8703" w14:textId="77777777" w:rsidR="00F96310" w:rsidRPr="004630EC" w:rsidRDefault="00F96310" w:rsidP="005D52AC">
      <w:pPr>
        <w:pStyle w:val="Nagwek1"/>
        <w:numPr>
          <w:ilvl w:val="0"/>
          <w:numId w:val="0"/>
        </w:numPr>
        <w:ind w:left="432" w:hanging="432"/>
        <w:rPr>
          <w:rFonts w:eastAsia="Yu Gothic Light"/>
          <w:snapToGrid/>
        </w:rPr>
      </w:pPr>
      <w:r w:rsidRPr="00284370">
        <w:rPr>
          <w:snapToGrid/>
        </w:rPr>
        <w:t xml:space="preserve">ARTYKUŁ 1 – PRZEDMIOT UMOWY </w:t>
      </w:r>
    </w:p>
    <w:p w14:paraId="66EE4186" w14:textId="791E14B7" w:rsidR="001F1C6C" w:rsidRPr="00284370" w:rsidRDefault="001F1C6C" w:rsidP="001A2FF0">
      <w:pPr>
        <w:spacing w:after="200"/>
        <w:jc w:val="both"/>
        <w:rPr>
          <w:sz w:val="24"/>
          <w:szCs w:val="24"/>
        </w:rPr>
      </w:pPr>
      <w:r w:rsidRPr="00284370">
        <w:rPr>
          <w:sz w:val="24"/>
        </w:rPr>
        <w:t>Niniejsze porozumienie</w:t>
      </w:r>
      <w:r w:rsidR="00284370" w:rsidRPr="00284370">
        <w:rPr>
          <w:sz w:val="24"/>
        </w:rPr>
        <w:t xml:space="preserve"> o wol</w:t>
      </w:r>
      <w:r w:rsidRPr="00284370">
        <w:rPr>
          <w:sz w:val="24"/>
        </w:rPr>
        <w:t>ontariacie ustanawia prawa</w:t>
      </w:r>
      <w:r w:rsidR="00284370" w:rsidRPr="00284370">
        <w:rPr>
          <w:sz w:val="24"/>
        </w:rPr>
        <w:t xml:space="preserve"> i obo</w:t>
      </w:r>
      <w:r w:rsidRPr="00284370">
        <w:rPr>
          <w:sz w:val="24"/>
        </w:rPr>
        <w:t>wiązki stron, czas trwania</w:t>
      </w:r>
      <w:r w:rsidR="00284370" w:rsidRPr="00284370">
        <w:rPr>
          <w:sz w:val="24"/>
        </w:rPr>
        <w:t xml:space="preserve"> i mie</w:t>
      </w:r>
      <w:r w:rsidRPr="00284370">
        <w:rPr>
          <w:sz w:val="24"/>
        </w:rPr>
        <w:t xml:space="preserve">jsce działania </w:t>
      </w:r>
      <w:proofErr w:type="spellStart"/>
      <w:r w:rsidRPr="00284370">
        <w:rPr>
          <w:sz w:val="24"/>
        </w:rPr>
        <w:t>wolontariackiego</w:t>
      </w:r>
      <w:proofErr w:type="spellEnd"/>
      <w:r w:rsidRPr="00284370">
        <w:rPr>
          <w:sz w:val="24"/>
        </w:rPr>
        <w:t xml:space="preserve"> oraz opis związanych</w:t>
      </w:r>
      <w:r w:rsidR="00284370" w:rsidRPr="00284370">
        <w:rPr>
          <w:sz w:val="24"/>
        </w:rPr>
        <w:t xml:space="preserve"> z nim</w:t>
      </w:r>
      <w:r w:rsidRPr="00284370">
        <w:rPr>
          <w:sz w:val="24"/>
        </w:rPr>
        <w:t xml:space="preserve"> zadań. </w:t>
      </w:r>
      <w:r w:rsidR="00A4531D">
        <w:rPr>
          <w:sz w:val="24"/>
        </w:rPr>
        <w:t>Porozumienie o</w:t>
      </w:r>
      <w:r w:rsidRPr="00284370">
        <w:rPr>
          <w:sz w:val="24"/>
        </w:rPr>
        <w:t xml:space="preserve">bejmuje warunki mające zastosowanie do wsparcia przyznanego na realizację </w:t>
      </w:r>
      <w:r w:rsidR="004242BF">
        <w:rPr>
          <w:sz w:val="24"/>
        </w:rPr>
        <w:t>działania</w:t>
      </w:r>
      <w:r w:rsidRPr="00284370">
        <w:rPr>
          <w:sz w:val="24"/>
        </w:rPr>
        <w:t xml:space="preserve">: „Działanie </w:t>
      </w:r>
      <w:proofErr w:type="spellStart"/>
      <w:r w:rsidRPr="00284370">
        <w:rPr>
          <w:sz w:val="24"/>
        </w:rPr>
        <w:t>wolontariackie</w:t>
      </w:r>
      <w:proofErr w:type="spellEnd"/>
      <w:r w:rsidR="00284370" w:rsidRPr="00284370">
        <w:rPr>
          <w:sz w:val="24"/>
        </w:rPr>
        <w:t xml:space="preserve"> w ram</w:t>
      </w:r>
      <w:r w:rsidRPr="00284370">
        <w:rPr>
          <w:sz w:val="24"/>
        </w:rPr>
        <w:t>ach programu Europejskiego Korpusu Solidarności”.</w:t>
      </w:r>
    </w:p>
    <w:p w14:paraId="5D549DCD" w14:textId="77777777" w:rsidR="001F1C6C" w:rsidRPr="004630EC" w:rsidRDefault="001F1C6C" w:rsidP="005D52AC">
      <w:pPr>
        <w:pStyle w:val="Nagwek1"/>
        <w:numPr>
          <w:ilvl w:val="0"/>
          <w:numId w:val="0"/>
        </w:numPr>
        <w:ind w:left="432" w:hanging="432"/>
        <w:rPr>
          <w:rFonts w:eastAsia="Yu Gothic Light"/>
          <w:snapToGrid/>
        </w:rPr>
      </w:pPr>
      <w:bookmarkStart w:id="15" w:name="_Toc24116048"/>
      <w:bookmarkStart w:id="16" w:name="_Toc24126525"/>
      <w:bookmarkStart w:id="17" w:name="_Toc90290868"/>
      <w:bookmarkStart w:id="18" w:name="_Toc120627635"/>
      <w:r w:rsidRPr="00284370">
        <w:rPr>
          <w:snapToGrid/>
        </w:rPr>
        <w:t>ARTYKUŁ 2 – DEFINICJE</w:t>
      </w:r>
      <w:bookmarkEnd w:id="15"/>
      <w:bookmarkEnd w:id="16"/>
      <w:bookmarkEnd w:id="17"/>
      <w:bookmarkEnd w:id="18"/>
      <w:r w:rsidRPr="00284370">
        <w:rPr>
          <w:snapToGrid/>
        </w:rPr>
        <w:t xml:space="preserve"> </w:t>
      </w:r>
    </w:p>
    <w:p w14:paraId="12369F70" w14:textId="120DB568" w:rsidR="00B83AC2" w:rsidRDefault="001F1C6C" w:rsidP="007D08A3">
      <w:pPr>
        <w:jc w:val="both"/>
        <w:rPr>
          <w:sz w:val="24"/>
        </w:rPr>
      </w:pPr>
      <w:r w:rsidRPr="00284370">
        <w:rPr>
          <w:sz w:val="24"/>
        </w:rPr>
        <w:t>Do celów niniejszego porozumienia zastosowanie mają definicje zawarte</w:t>
      </w:r>
      <w:r w:rsidR="00284370" w:rsidRPr="00284370">
        <w:rPr>
          <w:sz w:val="24"/>
        </w:rPr>
        <w:t xml:space="preserve"> w </w:t>
      </w:r>
      <w:r w:rsidR="00A4531D">
        <w:rPr>
          <w:b/>
          <w:sz w:val="24"/>
        </w:rPr>
        <w:t>P</w:t>
      </w:r>
      <w:r w:rsidR="00284370" w:rsidRPr="00284370">
        <w:rPr>
          <w:b/>
          <w:sz w:val="24"/>
        </w:rPr>
        <w:t>rz</w:t>
      </w:r>
      <w:r w:rsidRPr="00284370">
        <w:rPr>
          <w:b/>
          <w:sz w:val="24"/>
        </w:rPr>
        <w:t>ewodniku po Europejskim Korpusie Solidarności 202</w:t>
      </w:r>
      <w:r w:rsidR="00963049">
        <w:rPr>
          <w:b/>
          <w:sz w:val="24"/>
        </w:rPr>
        <w:t>6</w:t>
      </w:r>
      <w:r w:rsidRPr="00284370">
        <w:rPr>
          <w:rStyle w:val="Odwoanieprzypisudolnego"/>
          <w:sz w:val="24"/>
          <w:szCs w:val="24"/>
          <w:vertAlign w:val="superscript"/>
        </w:rPr>
        <w:footnoteReference w:id="5"/>
      </w:r>
      <w:r w:rsidRPr="00284370">
        <w:rPr>
          <w:sz w:val="24"/>
        </w:rPr>
        <w:t xml:space="preserve"> oraz</w:t>
      </w:r>
      <w:r w:rsidR="00284370" w:rsidRPr="00284370">
        <w:rPr>
          <w:sz w:val="24"/>
        </w:rPr>
        <w:t xml:space="preserve"> w </w:t>
      </w:r>
      <w:r w:rsidR="00284370" w:rsidRPr="00284370">
        <w:rPr>
          <w:b/>
          <w:sz w:val="24"/>
        </w:rPr>
        <w:t>roz</w:t>
      </w:r>
      <w:r w:rsidRPr="00284370">
        <w:rPr>
          <w:b/>
          <w:sz w:val="24"/>
        </w:rPr>
        <w:t>porządzeniu finansowym UE</w:t>
      </w:r>
      <w:r w:rsidR="00963049">
        <w:rPr>
          <w:b/>
          <w:sz w:val="24"/>
        </w:rPr>
        <w:t xml:space="preserve"> 2024/2509</w:t>
      </w:r>
      <w:r w:rsidRPr="00284370">
        <w:rPr>
          <w:rStyle w:val="Odwoanieprzypisudolnego"/>
          <w:sz w:val="24"/>
          <w:szCs w:val="24"/>
          <w:vertAlign w:val="superscript"/>
        </w:rPr>
        <w:footnoteReference w:id="6"/>
      </w:r>
      <w:r w:rsidRPr="00284370">
        <w:rPr>
          <w:sz w:val="24"/>
        </w:rPr>
        <w:t>.</w:t>
      </w:r>
    </w:p>
    <w:p w14:paraId="5A946EBE" w14:textId="77777777" w:rsidR="00963049" w:rsidRDefault="00963049" w:rsidP="007D08A3">
      <w:pPr>
        <w:jc w:val="both"/>
        <w:rPr>
          <w:sz w:val="24"/>
        </w:rPr>
      </w:pPr>
    </w:p>
    <w:p w14:paraId="5F102D00" w14:textId="77777777" w:rsidR="00963049" w:rsidRPr="00963049" w:rsidRDefault="00963049" w:rsidP="00963049">
      <w:pPr>
        <w:spacing w:after="160" w:line="278" w:lineRule="auto"/>
        <w:jc w:val="both"/>
        <w:rPr>
          <w:rFonts w:eastAsia="Aptos" w:cs="Arial"/>
          <w:snapToGrid/>
          <w:sz w:val="24"/>
          <w:szCs w:val="24"/>
          <w:lang w:eastAsia="en-US"/>
          <w14:ligatures w14:val="standardContextual"/>
        </w:rPr>
      </w:pPr>
      <w:hyperlink r:id="rId12" w:history="1">
        <w:r w:rsidRPr="00963049">
          <w:rPr>
            <w:rFonts w:eastAsia="Aptos" w:cs="Arial"/>
            <w:snapToGrid/>
            <w:color w:val="467886"/>
            <w:sz w:val="24"/>
            <w:szCs w:val="24"/>
            <w:u w:val="single"/>
            <w:lang w:eastAsia="en-US"/>
            <w14:ligatures w14:val="standardContextual"/>
          </w:rPr>
          <w:t>https://youth.europa.eu/sites/default/files/inline-files/european_solidarity_corps_guide_2026_PL.pdf</w:t>
        </w:r>
      </w:hyperlink>
      <w:r w:rsidRPr="00963049">
        <w:rPr>
          <w:rFonts w:eastAsia="Aptos" w:cs="Arial"/>
          <w:snapToGrid/>
          <w:sz w:val="24"/>
          <w:szCs w:val="24"/>
          <w:lang w:eastAsia="en-US"/>
          <w14:ligatures w14:val="standardContextual"/>
        </w:rPr>
        <w:t xml:space="preserve"> </w:t>
      </w:r>
    </w:p>
    <w:p w14:paraId="548F369F" w14:textId="77777777" w:rsidR="001F1C6C" w:rsidRPr="00284370" w:rsidRDefault="001F1C6C" w:rsidP="005D52AC">
      <w:pPr>
        <w:pStyle w:val="Nagwek1"/>
        <w:numPr>
          <w:ilvl w:val="0"/>
          <w:numId w:val="0"/>
        </w:numPr>
        <w:ind w:left="432" w:hanging="432"/>
      </w:pPr>
      <w:bookmarkStart w:id="19" w:name="_Toc530035874"/>
      <w:bookmarkStart w:id="20" w:name="_Toc24116051"/>
      <w:bookmarkStart w:id="21" w:name="_Toc24126528"/>
      <w:bookmarkStart w:id="22" w:name="_Toc90290871"/>
      <w:bookmarkStart w:id="23" w:name="_Toc120627638"/>
      <w:bookmarkStart w:id="24" w:name="_Toc435108953"/>
      <w:bookmarkStart w:id="25" w:name="_Toc524697195"/>
      <w:bookmarkStart w:id="26" w:name="_Toc529197646"/>
      <w:r w:rsidRPr="00284370">
        <w:rPr>
          <w:snapToGrid/>
        </w:rPr>
        <w:t>ARTYKUŁ 3 – OKRES REALIZACJI DZIAŁANIA I DATA ROZPOCZĘCIA</w:t>
      </w:r>
      <w:bookmarkEnd w:id="19"/>
      <w:bookmarkEnd w:id="20"/>
      <w:bookmarkEnd w:id="21"/>
      <w:bookmarkEnd w:id="22"/>
      <w:bookmarkEnd w:id="23"/>
      <w:r w:rsidRPr="00284370">
        <w:rPr>
          <w:snapToGrid/>
        </w:rPr>
        <w:t xml:space="preserve"> </w:t>
      </w:r>
      <w:bookmarkEnd w:id="24"/>
      <w:bookmarkEnd w:id="25"/>
      <w:bookmarkEnd w:id="26"/>
    </w:p>
    <w:p w14:paraId="152F4EAD" w14:textId="77777777" w:rsidR="00D65537" w:rsidRPr="00284370" w:rsidRDefault="00D65537" w:rsidP="00D65537">
      <w:pPr>
        <w:jc w:val="both"/>
        <w:rPr>
          <w:sz w:val="24"/>
          <w:szCs w:val="24"/>
        </w:rPr>
      </w:pPr>
      <w:r w:rsidRPr="00284370">
        <w:rPr>
          <w:sz w:val="24"/>
        </w:rPr>
        <w:t>Datą rozpoczęcia działania jest pierwszy dzień,</w:t>
      </w:r>
      <w:r w:rsidR="00284370" w:rsidRPr="00284370">
        <w:rPr>
          <w:sz w:val="24"/>
        </w:rPr>
        <w:t xml:space="preserve"> w któ</w:t>
      </w:r>
      <w:r w:rsidRPr="00284370">
        <w:rPr>
          <w:sz w:val="24"/>
        </w:rPr>
        <w:t>rym wolontariusz musi być obecny</w:t>
      </w:r>
      <w:r w:rsidR="00284370" w:rsidRPr="00284370">
        <w:rPr>
          <w:sz w:val="24"/>
        </w:rPr>
        <w:t xml:space="preserve"> w org</w:t>
      </w:r>
      <w:r w:rsidRPr="00284370">
        <w:rPr>
          <w:sz w:val="24"/>
        </w:rPr>
        <w:t>anizacji przyjmującej. Działanie nie może rozpocząć się przed podpisaniem porozumienia.</w:t>
      </w:r>
    </w:p>
    <w:p w14:paraId="52E9FF50" w14:textId="77777777" w:rsidR="00A4531D" w:rsidRDefault="00A4531D" w:rsidP="00D65537">
      <w:pPr>
        <w:jc w:val="both"/>
        <w:rPr>
          <w:sz w:val="24"/>
        </w:rPr>
      </w:pPr>
    </w:p>
    <w:p w14:paraId="75F4904D" w14:textId="77777777" w:rsidR="00D65537" w:rsidRPr="00284370" w:rsidRDefault="00D65537" w:rsidP="00D65537">
      <w:pPr>
        <w:jc w:val="both"/>
        <w:rPr>
          <w:sz w:val="24"/>
          <w:szCs w:val="24"/>
        </w:rPr>
      </w:pPr>
      <w:r w:rsidRPr="00284370">
        <w:rPr>
          <w:sz w:val="24"/>
        </w:rPr>
        <w:t>Datą zakończenia działania jest ostatni dzień,</w:t>
      </w:r>
      <w:r w:rsidR="00284370" w:rsidRPr="00284370">
        <w:rPr>
          <w:sz w:val="24"/>
        </w:rPr>
        <w:t xml:space="preserve"> w któ</w:t>
      </w:r>
      <w:r w:rsidRPr="00284370">
        <w:rPr>
          <w:sz w:val="24"/>
        </w:rPr>
        <w:t>rym wolontariusz musi być obecny</w:t>
      </w:r>
      <w:r w:rsidR="00284370" w:rsidRPr="00284370">
        <w:rPr>
          <w:sz w:val="24"/>
        </w:rPr>
        <w:t xml:space="preserve"> w org</w:t>
      </w:r>
      <w:r w:rsidRPr="00284370">
        <w:rPr>
          <w:sz w:val="24"/>
        </w:rPr>
        <w:t>anizacji przyjmującej.</w:t>
      </w:r>
      <w:r w:rsidR="00284370" w:rsidRPr="00284370">
        <w:rPr>
          <w:sz w:val="24"/>
        </w:rPr>
        <w:t xml:space="preserve"> </w:t>
      </w:r>
    </w:p>
    <w:p w14:paraId="4250DDEC" w14:textId="77777777" w:rsidR="008B4B51" w:rsidRPr="00284370" w:rsidRDefault="008B4B51" w:rsidP="007D08A3">
      <w:pPr>
        <w:rPr>
          <w:sz w:val="24"/>
          <w:szCs w:val="24"/>
        </w:rPr>
      </w:pPr>
    </w:p>
    <w:p w14:paraId="335E7BA1" w14:textId="77777777" w:rsidR="009C2A27" w:rsidRPr="00284370" w:rsidRDefault="009C2A27" w:rsidP="005D52AC">
      <w:pPr>
        <w:pStyle w:val="Nagwek1"/>
        <w:numPr>
          <w:ilvl w:val="0"/>
          <w:numId w:val="0"/>
        </w:numPr>
        <w:ind w:left="432" w:hanging="432"/>
        <w:rPr>
          <w:rFonts w:eastAsia="SimSun"/>
          <w:snapToGrid/>
        </w:rPr>
      </w:pPr>
      <w:bookmarkStart w:id="27" w:name="_Toc524697197"/>
      <w:bookmarkStart w:id="28" w:name="_Toc529197648"/>
      <w:bookmarkStart w:id="29" w:name="_Toc530035876"/>
      <w:bookmarkStart w:id="30" w:name="_Toc24116053"/>
      <w:bookmarkStart w:id="31" w:name="_Toc24126530"/>
      <w:bookmarkStart w:id="32" w:name="_Toc90290873"/>
      <w:bookmarkStart w:id="33" w:name="_Toc120627640"/>
      <w:bookmarkStart w:id="34" w:name="_Toc435108958"/>
      <w:r w:rsidRPr="00284370">
        <w:rPr>
          <w:snapToGrid/>
        </w:rPr>
        <w:t>ARTYKUŁ 4 – PRAWA I OBOWIĄZKI STRON</w:t>
      </w:r>
    </w:p>
    <w:p w14:paraId="4AB9A19C" w14:textId="77777777" w:rsidR="009C2A27" w:rsidRPr="00284370" w:rsidRDefault="007A35F3" w:rsidP="009C2A27">
      <w:pPr>
        <w:keepNext/>
        <w:keepLines/>
        <w:spacing w:after="200"/>
        <w:ind w:left="720" w:hanging="720"/>
        <w:jc w:val="both"/>
        <w:outlineLvl w:val="4"/>
        <w:rPr>
          <w:rFonts w:eastAsia="SimSun"/>
          <w:b/>
          <w:snapToGrid/>
          <w:sz w:val="24"/>
          <w:szCs w:val="24"/>
        </w:rPr>
      </w:pPr>
      <w:r w:rsidRPr="00284370">
        <w:rPr>
          <w:b/>
          <w:snapToGrid/>
          <w:sz w:val="24"/>
        </w:rPr>
        <w:t>4.1</w:t>
      </w:r>
      <w:r w:rsidRPr="00284370">
        <w:tab/>
      </w:r>
      <w:r w:rsidRPr="00284370">
        <w:rPr>
          <w:b/>
          <w:snapToGrid/>
          <w:sz w:val="24"/>
        </w:rPr>
        <w:t>Prawa</w:t>
      </w:r>
      <w:r w:rsidR="00284370" w:rsidRPr="00284370">
        <w:rPr>
          <w:b/>
          <w:snapToGrid/>
          <w:sz w:val="24"/>
        </w:rPr>
        <w:t xml:space="preserve"> i obo</w:t>
      </w:r>
      <w:r w:rsidRPr="00284370">
        <w:rPr>
          <w:b/>
          <w:snapToGrid/>
          <w:sz w:val="24"/>
        </w:rPr>
        <w:t>wiązki wolontariusza</w:t>
      </w:r>
    </w:p>
    <w:p w14:paraId="4E79BA82" w14:textId="01189363" w:rsidR="00B80620" w:rsidRPr="00284370" w:rsidRDefault="00B80620" w:rsidP="00D40406">
      <w:pPr>
        <w:jc w:val="both"/>
        <w:rPr>
          <w:sz w:val="24"/>
          <w:szCs w:val="24"/>
        </w:rPr>
      </w:pPr>
      <w:r w:rsidRPr="00284370">
        <w:rPr>
          <w:sz w:val="24"/>
        </w:rPr>
        <w:t xml:space="preserve">Wolontariusz ma prawo do prowadzenia działania </w:t>
      </w:r>
      <w:proofErr w:type="spellStart"/>
      <w:r w:rsidRPr="00284370">
        <w:rPr>
          <w:sz w:val="24"/>
        </w:rPr>
        <w:t>wolontariackiego</w:t>
      </w:r>
      <w:proofErr w:type="spellEnd"/>
      <w:r w:rsidR="00284370" w:rsidRPr="00284370">
        <w:rPr>
          <w:sz w:val="24"/>
        </w:rPr>
        <w:t xml:space="preserve"> w bez</w:t>
      </w:r>
      <w:r w:rsidRPr="00284370">
        <w:rPr>
          <w:sz w:val="24"/>
        </w:rPr>
        <w:t>piecznych</w:t>
      </w:r>
      <w:r w:rsidR="00284370" w:rsidRPr="00284370">
        <w:rPr>
          <w:sz w:val="24"/>
        </w:rPr>
        <w:t xml:space="preserve"> i god</w:t>
      </w:r>
      <w:r w:rsidRPr="00284370">
        <w:rPr>
          <w:sz w:val="24"/>
        </w:rPr>
        <w:t>nych warunkach życia</w:t>
      </w:r>
      <w:r w:rsidR="00284370" w:rsidRPr="00284370">
        <w:rPr>
          <w:sz w:val="24"/>
        </w:rPr>
        <w:t xml:space="preserve"> i pra</w:t>
      </w:r>
      <w:r w:rsidRPr="00284370">
        <w:rPr>
          <w:sz w:val="24"/>
        </w:rPr>
        <w:t>cy oraz do otrzymania środków dotyczących jakości</w:t>
      </w:r>
      <w:r w:rsidR="00284370" w:rsidRPr="00284370">
        <w:rPr>
          <w:sz w:val="24"/>
        </w:rPr>
        <w:t xml:space="preserve"> i wsp</w:t>
      </w:r>
      <w:r w:rsidRPr="00284370">
        <w:rPr>
          <w:sz w:val="24"/>
        </w:rPr>
        <w:t>arcia określonych poniżej</w:t>
      </w:r>
      <w:r w:rsidR="00284370" w:rsidRPr="00284370">
        <w:rPr>
          <w:sz w:val="24"/>
        </w:rPr>
        <w:t xml:space="preserve"> i zgo</w:t>
      </w:r>
      <w:r w:rsidRPr="00284370">
        <w:rPr>
          <w:sz w:val="24"/>
        </w:rPr>
        <w:t>dnych ze standardami dotyczącymi znaku jakości organizacji uczestniczących oraz zgodnie</w:t>
      </w:r>
      <w:r w:rsidR="00284370" w:rsidRPr="00284370">
        <w:rPr>
          <w:sz w:val="24"/>
        </w:rPr>
        <w:t xml:space="preserve"> z </w:t>
      </w:r>
      <w:r w:rsidR="00A4531D">
        <w:rPr>
          <w:sz w:val="24"/>
        </w:rPr>
        <w:t>P</w:t>
      </w:r>
      <w:r w:rsidR="00284370" w:rsidRPr="00284370">
        <w:rPr>
          <w:sz w:val="24"/>
        </w:rPr>
        <w:t>rz</w:t>
      </w:r>
      <w:r w:rsidRPr="00284370">
        <w:rPr>
          <w:sz w:val="24"/>
        </w:rPr>
        <w:t xml:space="preserve">ewodnikiem po Europejskim Korpusie Solidarności 2025. </w:t>
      </w:r>
    </w:p>
    <w:p w14:paraId="2EF4E917" w14:textId="77777777" w:rsidR="006258AA" w:rsidRPr="00284370" w:rsidRDefault="006258AA" w:rsidP="00D40406">
      <w:pPr>
        <w:jc w:val="both"/>
        <w:rPr>
          <w:sz w:val="24"/>
          <w:szCs w:val="24"/>
        </w:rPr>
      </w:pPr>
    </w:p>
    <w:p w14:paraId="049EE55C" w14:textId="26DAF550" w:rsidR="009C2A27" w:rsidRPr="00284370" w:rsidRDefault="009C2A27" w:rsidP="00D40406">
      <w:pPr>
        <w:jc w:val="both"/>
        <w:rPr>
          <w:sz w:val="24"/>
          <w:szCs w:val="24"/>
        </w:rPr>
      </w:pPr>
      <w:r w:rsidRPr="00284370">
        <w:rPr>
          <w:sz w:val="24"/>
        </w:rPr>
        <w:t>Wolontariusz jest</w:t>
      </w:r>
      <w:r w:rsidR="00284370" w:rsidRPr="00284370">
        <w:rPr>
          <w:sz w:val="24"/>
        </w:rPr>
        <w:t xml:space="preserve"> w peł</w:t>
      </w:r>
      <w:r w:rsidRPr="00284370">
        <w:rPr>
          <w:sz w:val="24"/>
        </w:rPr>
        <w:t>ni odpowiedzialny wobec organizacji uczestniczących za realizację działań zgodnie</w:t>
      </w:r>
      <w:r w:rsidR="00284370" w:rsidRPr="00284370">
        <w:rPr>
          <w:sz w:val="24"/>
        </w:rPr>
        <w:t xml:space="preserve"> z opi</w:t>
      </w:r>
      <w:r w:rsidRPr="00284370">
        <w:rPr>
          <w:sz w:val="24"/>
        </w:rPr>
        <w:t>sem zamieszczonym</w:t>
      </w:r>
      <w:r w:rsidR="00284370" w:rsidRPr="00284370">
        <w:rPr>
          <w:sz w:val="24"/>
        </w:rPr>
        <w:t xml:space="preserve"> w </w:t>
      </w:r>
      <w:r w:rsidR="00A4531D">
        <w:rPr>
          <w:sz w:val="24"/>
        </w:rPr>
        <w:t>Z</w:t>
      </w:r>
      <w:r w:rsidR="00284370" w:rsidRPr="00284370">
        <w:rPr>
          <w:sz w:val="24"/>
        </w:rPr>
        <w:t>ał</w:t>
      </w:r>
      <w:r w:rsidRPr="00284370">
        <w:rPr>
          <w:sz w:val="24"/>
        </w:rPr>
        <w:t>ączniku I oraz za zgodność</w:t>
      </w:r>
      <w:r w:rsidR="00284370" w:rsidRPr="00284370">
        <w:rPr>
          <w:sz w:val="24"/>
        </w:rPr>
        <w:t xml:space="preserve"> z pos</w:t>
      </w:r>
      <w:r w:rsidRPr="00284370">
        <w:rPr>
          <w:sz w:val="24"/>
        </w:rPr>
        <w:t>tanowieniami niniejszego porozumienia</w:t>
      </w:r>
      <w:r w:rsidR="00284370" w:rsidRPr="00284370">
        <w:rPr>
          <w:sz w:val="24"/>
        </w:rPr>
        <w:t xml:space="preserve"> i wsz</w:t>
      </w:r>
      <w:r w:rsidRPr="00284370">
        <w:rPr>
          <w:sz w:val="24"/>
        </w:rPr>
        <w:t>ystkimi zobowiązaniami prawnymi wynikającymi</w:t>
      </w:r>
      <w:r w:rsidR="00284370" w:rsidRPr="00284370">
        <w:rPr>
          <w:sz w:val="24"/>
        </w:rPr>
        <w:t xml:space="preserve"> z maj</w:t>
      </w:r>
      <w:r w:rsidRPr="00284370">
        <w:rPr>
          <w:sz w:val="24"/>
        </w:rPr>
        <w:t xml:space="preserve">ącego zastosowanie prawa. </w:t>
      </w:r>
    </w:p>
    <w:p w14:paraId="5ED1B145" w14:textId="77777777" w:rsidR="009C2A27" w:rsidRPr="00284370" w:rsidRDefault="009C2A27" w:rsidP="00D40406">
      <w:pPr>
        <w:jc w:val="both"/>
        <w:rPr>
          <w:sz w:val="24"/>
          <w:szCs w:val="24"/>
        </w:rPr>
      </w:pPr>
    </w:p>
    <w:p w14:paraId="2D8A7C69" w14:textId="16D0B2C6" w:rsidR="009C2A27" w:rsidRPr="00284370" w:rsidRDefault="009C2A27" w:rsidP="00D40406">
      <w:pPr>
        <w:jc w:val="both"/>
        <w:rPr>
          <w:sz w:val="24"/>
          <w:szCs w:val="24"/>
        </w:rPr>
      </w:pPr>
      <w:r w:rsidRPr="00284370">
        <w:rPr>
          <w:sz w:val="24"/>
        </w:rPr>
        <w:t>Wolontariusz</w:t>
      </w:r>
      <w:r w:rsidR="00963049">
        <w:rPr>
          <w:sz w:val="24"/>
        </w:rPr>
        <w:t xml:space="preserve"> musi zrealizować Porozumienie</w:t>
      </w:r>
      <w:r w:rsidR="00284370" w:rsidRPr="00284370">
        <w:rPr>
          <w:sz w:val="24"/>
        </w:rPr>
        <w:t xml:space="preserve"> w mia</w:t>
      </w:r>
      <w:r w:rsidRPr="00284370">
        <w:rPr>
          <w:sz w:val="24"/>
        </w:rPr>
        <w:t>rę swoich najlepszych możliwości</w:t>
      </w:r>
      <w:r w:rsidR="00284370" w:rsidRPr="00284370">
        <w:rPr>
          <w:sz w:val="24"/>
        </w:rPr>
        <w:t xml:space="preserve"> i w dob</w:t>
      </w:r>
      <w:r w:rsidRPr="00284370">
        <w:rPr>
          <w:sz w:val="24"/>
        </w:rPr>
        <w:t>rej wierze</w:t>
      </w:r>
      <w:r w:rsidR="00284370" w:rsidRPr="00284370">
        <w:rPr>
          <w:sz w:val="24"/>
        </w:rPr>
        <w:t>. W okr</w:t>
      </w:r>
      <w:r w:rsidRPr="00284370">
        <w:rPr>
          <w:sz w:val="24"/>
        </w:rPr>
        <w:t>esie wskazanym</w:t>
      </w:r>
      <w:r w:rsidR="00284370" w:rsidRPr="00284370">
        <w:rPr>
          <w:sz w:val="24"/>
        </w:rPr>
        <w:t xml:space="preserve"> w </w:t>
      </w:r>
      <w:r w:rsidR="00A4531D">
        <w:rPr>
          <w:sz w:val="24"/>
        </w:rPr>
        <w:t>Z</w:t>
      </w:r>
      <w:r w:rsidR="00284370" w:rsidRPr="00284370">
        <w:rPr>
          <w:sz w:val="24"/>
        </w:rPr>
        <w:t>ał</w:t>
      </w:r>
      <w:r w:rsidRPr="00284370">
        <w:rPr>
          <w:sz w:val="24"/>
        </w:rPr>
        <w:t xml:space="preserve">ączniku I wolontariusz nie może podejmować żadnych innych działań </w:t>
      </w:r>
      <w:proofErr w:type="spellStart"/>
      <w:r w:rsidRPr="00284370">
        <w:rPr>
          <w:sz w:val="24"/>
        </w:rPr>
        <w:t>wolontariackich</w:t>
      </w:r>
      <w:proofErr w:type="spellEnd"/>
      <w:r w:rsidR="00284370" w:rsidRPr="00284370">
        <w:rPr>
          <w:sz w:val="24"/>
        </w:rPr>
        <w:t xml:space="preserve"> w ram</w:t>
      </w:r>
      <w:r w:rsidRPr="00284370">
        <w:rPr>
          <w:sz w:val="24"/>
        </w:rPr>
        <w:t xml:space="preserve">ach Europejskiego Korpusu Solidarności. </w:t>
      </w:r>
    </w:p>
    <w:p w14:paraId="34D3818A" w14:textId="77777777" w:rsidR="0098525F" w:rsidRPr="00284370" w:rsidRDefault="0098525F" w:rsidP="00D40406">
      <w:pPr>
        <w:jc w:val="both"/>
        <w:rPr>
          <w:sz w:val="24"/>
          <w:szCs w:val="24"/>
        </w:rPr>
      </w:pPr>
    </w:p>
    <w:p w14:paraId="311D6A38" w14:textId="61062176" w:rsidR="009C2A27" w:rsidRPr="00284370" w:rsidRDefault="009C2A27" w:rsidP="009C2A27">
      <w:pPr>
        <w:jc w:val="both"/>
        <w:rPr>
          <w:sz w:val="24"/>
          <w:szCs w:val="24"/>
        </w:rPr>
      </w:pPr>
      <w:r w:rsidRPr="00284370">
        <w:rPr>
          <w:sz w:val="24"/>
        </w:rPr>
        <w:t>Wolontariusz ma obowiązek uzyskać europejską kartę ubezpieczenia zdrowotnego (EKUZ),</w:t>
      </w:r>
      <w:r w:rsidR="00284370" w:rsidRPr="00284370">
        <w:rPr>
          <w:sz w:val="24"/>
        </w:rPr>
        <w:t xml:space="preserve"> </w:t>
      </w:r>
      <w:r w:rsidR="00963049">
        <w:rPr>
          <w:sz w:val="24"/>
        </w:rPr>
        <w:t>jeżeli jest ona bezpłatna</w:t>
      </w:r>
      <w:r w:rsidRPr="00284370">
        <w:rPr>
          <w:sz w:val="24"/>
        </w:rPr>
        <w:t xml:space="preserve">, przed przybyciem do państwa przyjmującego. </w:t>
      </w:r>
    </w:p>
    <w:p w14:paraId="5080AD13" w14:textId="77777777" w:rsidR="009C2A27" w:rsidRPr="00284370" w:rsidRDefault="009C2A27" w:rsidP="009C2A27">
      <w:pPr>
        <w:jc w:val="both"/>
        <w:rPr>
          <w:rFonts w:eastAsia="Calibri"/>
          <w:sz w:val="24"/>
          <w:szCs w:val="24"/>
        </w:rPr>
      </w:pPr>
    </w:p>
    <w:p w14:paraId="737C9DB9" w14:textId="218368CB" w:rsidR="009C2A27" w:rsidRPr="00284370" w:rsidRDefault="009C2A27" w:rsidP="009C2A27">
      <w:pPr>
        <w:jc w:val="both"/>
        <w:rPr>
          <w:rFonts w:eastAsia="Calibri"/>
          <w:sz w:val="24"/>
          <w:szCs w:val="24"/>
        </w:rPr>
      </w:pPr>
      <w:r w:rsidRPr="00284370">
        <w:rPr>
          <w:sz w:val="24"/>
        </w:rPr>
        <w:t>W przypadku kontroli, przeglądu lub audytu,</w:t>
      </w:r>
      <w:r w:rsidR="00284370" w:rsidRPr="00284370">
        <w:rPr>
          <w:sz w:val="24"/>
        </w:rPr>
        <w:t xml:space="preserve"> o któ</w:t>
      </w:r>
      <w:r w:rsidRPr="00284370">
        <w:rPr>
          <w:sz w:val="24"/>
        </w:rPr>
        <w:t>rych mowa</w:t>
      </w:r>
      <w:r w:rsidR="00284370" w:rsidRPr="00284370">
        <w:rPr>
          <w:sz w:val="24"/>
        </w:rPr>
        <w:t xml:space="preserve"> w art</w:t>
      </w:r>
      <w:r w:rsidRPr="00284370">
        <w:rPr>
          <w:sz w:val="24"/>
        </w:rPr>
        <w:t>.</w:t>
      </w:r>
      <w:r w:rsidR="00284370" w:rsidRPr="00284370">
        <w:rPr>
          <w:sz w:val="24"/>
        </w:rPr>
        <w:t> </w:t>
      </w:r>
      <w:r w:rsidRPr="00284370">
        <w:rPr>
          <w:sz w:val="24"/>
        </w:rPr>
        <w:t>11</w:t>
      </w:r>
      <w:r w:rsidR="00A4531D">
        <w:rPr>
          <w:sz w:val="24"/>
        </w:rPr>
        <w:t xml:space="preserve"> Porozumienia</w:t>
      </w:r>
      <w:r w:rsidRPr="00284370">
        <w:rPr>
          <w:sz w:val="24"/>
        </w:rPr>
        <w:t>, wolontariusz musi współpracować</w:t>
      </w:r>
      <w:r w:rsidR="00284370" w:rsidRPr="00284370">
        <w:rPr>
          <w:sz w:val="24"/>
        </w:rPr>
        <w:t xml:space="preserve"> z nal</w:t>
      </w:r>
      <w:r w:rsidRPr="00284370">
        <w:rPr>
          <w:sz w:val="24"/>
        </w:rPr>
        <w:t>eżytą starannością</w:t>
      </w:r>
      <w:r w:rsidR="00284370" w:rsidRPr="00284370">
        <w:rPr>
          <w:sz w:val="24"/>
        </w:rPr>
        <w:t xml:space="preserve"> i dos</w:t>
      </w:r>
      <w:r w:rsidRPr="00284370">
        <w:rPr>
          <w:sz w:val="24"/>
        </w:rPr>
        <w:t>tarczyć –</w:t>
      </w:r>
      <w:r w:rsidR="00284370" w:rsidRPr="00284370">
        <w:rPr>
          <w:sz w:val="24"/>
        </w:rPr>
        <w:t xml:space="preserve"> w wym</w:t>
      </w:r>
      <w:r w:rsidRPr="00284370">
        <w:rPr>
          <w:sz w:val="24"/>
        </w:rPr>
        <w:t>aganym terminie – wszelkie informacje</w:t>
      </w:r>
      <w:r w:rsidR="00284370" w:rsidRPr="00284370">
        <w:rPr>
          <w:sz w:val="24"/>
        </w:rPr>
        <w:t xml:space="preserve"> w cel</w:t>
      </w:r>
      <w:r w:rsidRPr="00284370">
        <w:rPr>
          <w:sz w:val="24"/>
        </w:rPr>
        <w:t>u sprawdzenia zgodności</w:t>
      </w:r>
      <w:r w:rsidR="00284370" w:rsidRPr="00284370">
        <w:rPr>
          <w:sz w:val="24"/>
        </w:rPr>
        <w:t xml:space="preserve"> z </w:t>
      </w:r>
      <w:r w:rsidR="00A4531D">
        <w:rPr>
          <w:sz w:val="24"/>
        </w:rPr>
        <w:t>P</w:t>
      </w:r>
      <w:r w:rsidR="00284370" w:rsidRPr="00284370">
        <w:rPr>
          <w:sz w:val="24"/>
        </w:rPr>
        <w:t>or</w:t>
      </w:r>
      <w:r w:rsidRPr="00284370">
        <w:rPr>
          <w:sz w:val="24"/>
        </w:rPr>
        <w:t>ozumieniem.</w:t>
      </w:r>
    </w:p>
    <w:p w14:paraId="0EBBAAA9" w14:textId="77777777" w:rsidR="009C2A27" w:rsidRPr="00284370" w:rsidRDefault="009C2A27" w:rsidP="009C2A27">
      <w:pPr>
        <w:jc w:val="both"/>
        <w:rPr>
          <w:rFonts w:eastAsia="Calibri"/>
          <w:snapToGrid/>
          <w:sz w:val="24"/>
          <w:szCs w:val="24"/>
        </w:rPr>
      </w:pPr>
    </w:p>
    <w:p w14:paraId="508ED0F6" w14:textId="77777777" w:rsidR="009C2A27" w:rsidRPr="00284370" w:rsidRDefault="009C2A27" w:rsidP="009C2A27">
      <w:pPr>
        <w:adjustRightInd w:val="0"/>
        <w:spacing w:after="200"/>
        <w:jc w:val="both"/>
        <w:rPr>
          <w:sz w:val="24"/>
          <w:szCs w:val="24"/>
        </w:rPr>
      </w:pPr>
      <w:r w:rsidRPr="00284370">
        <w:rPr>
          <w:sz w:val="24"/>
        </w:rPr>
        <w:t>Wolontariusz zapoznaje się</w:t>
      </w:r>
      <w:r w:rsidR="00284370" w:rsidRPr="00284370">
        <w:rPr>
          <w:sz w:val="24"/>
        </w:rPr>
        <w:t xml:space="preserve"> z tre</w:t>
      </w:r>
      <w:r w:rsidRPr="00284370">
        <w:rPr>
          <w:sz w:val="24"/>
        </w:rPr>
        <w:t>ścią zestawu informacyjnego Europejskiego Korpusu Solidarności</w:t>
      </w:r>
      <w:r w:rsidR="00284370" w:rsidRPr="00284370">
        <w:rPr>
          <w:sz w:val="24"/>
        </w:rPr>
        <w:t xml:space="preserve"> w chw</w:t>
      </w:r>
      <w:r w:rsidRPr="00284370">
        <w:rPr>
          <w:sz w:val="24"/>
        </w:rPr>
        <w:t>ili rozpoczęcia działania.</w:t>
      </w:r>
    </w:p>
    <w:p w14:paraId="11F356B8" w14:textId="4EDACA05" w:rsidR="009C2A27" w:rsidRPr="00284370" w:rsidRDefault="00A4531D" w:rsidP="009C2A27">
      <w:pPr>
        <w:tabs>
          <w:tab w:val="left" w:pos="851"/>
        </w:tabs>
        <w:spacing w:after="200"/>
        <w:jc w:val="both"/>
        <w:rPr>
          <w:sz w:val="24"/>
          <w:szCs w:val="24"/>
        </w:rPr>
      </w:pPr>
      <w:r>
        <w:rPr>
          <w:sz w:val="24"/>
        </w:rPr>
        <w:t>Wolontariusz, j</w:t>
      </w:r>
      <w:r w:rsidR="009C2A27" w:rsidRPr="00284370">
        <w:rPr>
          <w:sz w:val="24"/>
        </w:rPr>
        <w:t>eżeli zostanie zaproszony, weźmie udział</w:t>
      </w:r>
      <w:r w:rsidR="00284370" w:rsidRPr="00284370">
        <w:rPr>
          <w:sz w:val="24"/>
        </w:rPr>
        <w:t xml:space="preserve"> w szk</w:t>
      </w:r>
      <w:r w:rsidR="009C2A27" w:rsidRPr="00284370">
        <w:rPr>
          <w:sz w:val="24"/>
        </w:rPr>
        <w:t>oleniu przed wyjazdem, szkoleniu przyjazdowym, ewaluacji śródokresowej oraz</w:t>
      </w:r>
      <w:r w:rsidR="00284370" w:rsidRPr="00284370">
        <w:rPr>
          <w:sz w:val="24"/>
        </w:rPr>
        <w:t xml:space="preserve"> w dor</w:t>
      </w:r>
      <w:r w:rsidR="009C2A27" w:rsidRPr="00284370">
        <w:rPr>
          <w:sz w:val="24"/>
        </w:rPr>
        <w:t>ocznym wydarzeniu.</w:t>
      </w:r>
    </w:p>
    <w:p w14:paraId="3F529328" w14:textId="433E9810" w:rsidR="009C2A27" w:rsidRDefault="009C2A27" w:rsidP="009C2A27">
      <w:pPr>
        <w:keepNext/>
        <w:keepLines/>
        <w:spacing w:after="200"/>
        <w:jc w:val="both"/>
        <w:rPr>
          <w:sz w:val="24"/>
        </w:rPr>
      </w:pPr>
      <w:r w:rsidRPr="00284370">
        <w:rPr>
          <w:sz w:val="24"/>
        </w:rPr>
        <w:t>W przypadku</w:t>
      </w:r>
      <w:r w:rsidR="00A4531D">
        <w:rPr>
          <w:sz w:val="24"/>
        </w:rPr>
        <w:t>,</w:t>
      </w:r>
      <w:r w:rsidRPr="00284370">
        <w:rPr>
          <w:sz w:val="24"/>
        </w:rPr>
        <w:t xml:space="preserve"> gdy działanie odbywa się</w:t>
      </w:r>
      <w:r w:rsidR="00284370" w:rsidRPr="00284370">
        <w:rPr>
          <w:sz w:val="24"/>
        </w:rPr>
        <w:t xml:space="preserve"> w jed</w:t>
      </w:r>
      <w:r w:rsidRPr="00284370">
        <w:rPr>
          <w:sz w:val="24"/>
        </w:rPr>
        <w:t>nym</w:t>
      </w:r>
      <w:r w:rsidR="00284370" w:rsidRPr="00284370">
        <w:rPr>
          <w:sz w:val="24"/>
        </w:rPr>
        <w:t xml:space="preserve"> z jęz</w:t>
      </w:r>
      <w:r w:rsidRPr="00284370">
        <w:rPr>
          <w:sz w:val="24"/>
        </w:rPr>
        <w:t>yków/poziomów objętych narzędziem wsparcia językowego online, wolontariusz weźmie udział</w:t>
      </w:r>
      <w:r w:rsidR="00284370" w:rsidRPr="00284370">
        <w:rPr>
          <w:sz w:val="24"/>
        </w:rPr>
        <w:t xml:space="preserve"> w kur</w:t>
      </w:r>
      <w:r w:rsidRPr="00284370">
        <w:rPr>
          <w:sz w:val="24"/>
        </w:rPr>
        <w:t>sie językowym online</w:t>
      </w:r>
      <w:r w:rsidR="00284370" w:rsidRPr="00284370">
        <w:rPr>
          <w:sz w:val="24"/>
        </w:rPr>
        <w:t xml:space="preserve"> w dan</w:t>
      </w:r>
      <w:r w:rsidRPr="00284370">
        <w:rPr>
          <w:sz w:val="24"/>
        </w:rPr>
        <w:t>ym języku</w:t>
      </w:r>
      <w:r w:rsidR="00284370" w:rsidRPr="00284370">
        <w:rPr>
          <w:sz w:val="24"/>
        </w:rPr>
        <w:t xml:space="preserve"> w cel</w:t>
      </w:r>
      <w:r w:rsidRPr="00284370">
        <w:rPr>
          <w:sz w:val="24"/>
        </w:rPr>
        <w:t>u przygotowania się do działania za granicą. Wolontariusz bezzwłocznie powiadamia organizację, jeśli nie jest</w:t>
      </w:r>
      <w:r w:rsidR="00284370" w:rsidRPr="00284370">
        <w:rPr>
          <w:sz w:val="24"/>
        </w:rPr>
        <w:t xml:space="preserve"> w sta</w:t>
      </w:r>
      <w:r w:rsidRPr="00284370">
        <w:rPr>
          <w:sz w:val="24"/>
        </w:rPr>
        <w:t>nie wziąć udziału</w:t>
      </w:r>
      <w:r w:rsidR="00284370" w:rsidRPr="00284370">
        <w:rPr>
          <w:sz w:val="24"/>
        </w:rPr>
        <w:t xml:space="preserve"> w kur</w:t>
      </w:r>
      <w:r w:rsidRPr="00284370">
        <w:rPr>
          <w:sz w:val="24"/>
        </w:rPr>
        <w:t>sie językowym online.</w:t>
      </w:r>
    </w:p>
    <w:p w14:paraId="7383682E" w14:textId="77777777" w:rsidR="002E1B67" w:rsidRPr="002E1B67" w:rsidRDefault="002E1B67" w:rsidP="002E1B67">
      <w:pPr>
        <w:keepNext/>
        <w:keepLines/>
        <w:spacing w:after="200"/>
        <w:jc w:val="both"/>
        <w:rPr>
          <w:sz w:val="24"/>
        </w:rPr>
      </w:pPr>
      <w:r w:rsidRPr="002E1B67">
        <w:rPr>
          <w:sz w:val="24"/>
        </w:rPr>
        <w:t xml:space="preserve">Działanie </w:t>
      </w:r>
      <w:proofErr w:type="spellStart"/>
      <w:r w:rsidRPr="002E1B67">
        <w:rPr>
          <w:sz w:val="24"/>
        </w:rPr>
        <w:t>wolontariackie</w:t>
      </w:r>
      <w:proofErr w:type="spellEnd"/>
      <w:r w:rsidRPr="002E1B67">
        <w:rPr>
          <w:sz w:val="24"/>
        </w:rPr>
        <w:t xml:space="preserve"> w ramach Europejskiego Korpusu Solidarności to działanie w pełnym wymiarze godzin trwające co najmniej 30 godzin i nie więcej niż 38 godzin tygodniowo (w tym zajęcia językowe i inne działania szkoleniowe związane z projektem). Wolontariusz ma prawo do dwóch następujących po sobie dni wolnych w tygodniu (chyba że ustalono inaczej we wzajemnym porozumieniu między stronami i wyraźnie określono to w porozumieniu o wolontariacie) oraz dwóch dni urlopu na miesiąc. Okresy urlopowe i cotygodniowe dni odpoczynku muszą zostać uzgodnione między wolontariuszem a organizacją przyjmującą.</w:t>
      </w:r>
    </w:p>
    <w:p w14:paraId="5DE435DA" w14:textId="1F108034" w:rsidR="009C2A27" w:rsidRPr="00284370" w:rsidRDefault="009C2A27" w:rsidP="009C2A27">
      <w:pPr>
        <w:keepNext/>
        <w:keepLines/>
        <w:spacing w:after="200"/>
        <w:jc w:val="both"/>
        <w:rPr>
          <w:rFonts w:eastAsia="Calibri"/>
          <w:snapToGrid/>
          <w:sz w:val="24"/>
          <w:szCs w:val="24"/>
        </w:rPr>
      </w:pPr>
      <w:r w:rsidRPr="00284370">
        <w:rPr>
          <w:snapToGrid/>
          <w:sz w:val="24"/>
        </w:rPr>
        <w:t>W przypadku niewywiązania się przez wolontariusza</w:t>
      </w:r>
      <w:r w:rsidR="00284370" w:rsidRPr="00284370">
        <w:rPr>
          <w:snapToGrid/>
          <w:sz w:val="24"/>
        </w:rPr>
        <w:t xml:space="preserve"> z któ</w:t>
      </w:r>
      <w:r w:rsidRPr="00284370">
        <w:rPr>
          <w:snapToGrid/>
          <w:sz w:val="24"/>
        </w:rPr>
        <w:t>regokolwiek</w:t>
      </w:r>
      <w:r w:rsidR="00284370" w:rsidRPr="00284370">
        <w:rPr>
          <w:snapToGrid/>
          <w:sz w:val="24"/>
        </w:rPr>
        <w:t xml:space="preserve"> z obo</w:t>
      </w:r>
      <w:r w:rsidRPr="00284370">
        <w:rPr>
          <w:snapToGrid/>
          <w:sz w:val="24"/>
        </w:rPr>
        <w:t>wiązków wynikających</w:t>
      </w:r>
      <w:r w:rsidR="00284370" w:rsidRPr="00284370">
        <w:rPr>
          <w:snapToGrid/>
          <w:sz w:val="24"/>
        </w:rPr>
        <w:t xml:space="preserve"> z nin</w:t>
      </w:r>
      <w:r w:rsidRPr="00284370">
        <w:rPr>
          <w:snapToGrid/>
          <w:sz w:val="24"/>
        </w:rPr>
        <w:t xml:space="preserve">iejszego </w:t>
      </w:r>
      <w:r w:rsidR="00263E45">
        <w:rPr>
          <w:snapToGrid/>
          <w:sz w:val="24"/>
        </w:rPr>
        <w:t>P</w:t>
      </w:r>
      <w:r w:rsidRPr="00284370">
        <w:rPr>
          <w:snapToGrid/>
          <w:sz w:val="24"/>
        </w:rPr>
        <w:t>orozumienia</w:t>
      </w:r>
      <w:r w:rsidR="00263E45">
        <w:rPr>
          <w:snapToGrid/>
          <w:sz w:val="24"/>
        </w:rPr>
        <w:t xml:space="preserve">, </w:t>
      </w:r>
      <w:r w:rsidR="002E1B67">
        <w:rPr>
          <w:snapToGrid/>
          <w:sz w:val="24"/>
        </w:rPr>
        <w:t>dotacja</w:t>
      </w:r>
      <w:r w:rsidR="002E1B67" w:rsidRPr="00284370">
        <w:rPr>
          <w:snapToGrid/>
          <w:sz w:val="24"/>
        </w:rPr>
        <w:t xml:space="preserve"> </w:t>
      </w:r>
      <w:r w:rsidRPr="00284370">
        <w:rPr>
          <w:snapToGrid/>
          <w:sz w:val="24"/>
        </w:rPr>
        <w:t>może zostać zawieszona lub porozumienie zakończone.</w:t>
      </w:r>
    </w:p>
    <w:p w14:paraId="16F2E19C" w14:textId="77777777" w:rsidR="009C2A27" w:rsidRPr="00284370" w:rsidRDefault="007A35F3" w:rsidP="009C2A27">
      <w:pPr>
        <w:keepNext/>
        <w:keepLines/>
        <w:spacing w:after="200"/>
        <w:ind w:left="720" w:hanging="720"/>
        <w:jc w:val="both"/>
        <w:outlineLvl w:val="4"/>
        <w:rPr>
          <w:rFonts w:eastAsia="SimSun"/>
          <w:b/>
          <w:snapToGrid/>
          <w:sz w:val="24"/>
          <w:szCs w:val="24"/>
        </w:rPr>
      </w:pPr>
      <w:r w:rsidRPr="00284370">
        <w:rPr>
          <w:b/>
          <w:snapToGrid/>
          <w:sz w:val="24"/>
        </w:rPr>
        <w:t>4.2</w:t>
      </w:r>
      <w:r w:rsidRPr="00284370">
        <w:tab/>
      </w:r>
      <w:r w:rsidRPr="00284370">
        <w:rPr>
          <w:b/>
          <w:snapToGrid/>
          <w:sz w:val="24"/>
        </w:rPr>
        <w:t>Prawa</w:t>
      </w:r>
      <w:r w:rsidR="00284370" w:rsidRPr="00284370">
        <w:rPr>
          <w:b/>
          <w:snapToGrid/>
          <w:sz w:val="24"/>
        </w:rPr>
        <w:t xml:space="preserve"> i obo</w:t>
      </w:r>
      <w:r w:rsidRPr="00284370">
        <w:rPr>
          <w:b/>
          <w:snapToGrid/>
          <w:sz w:val="24"/>
        </w:rPr>
        <w:t>wiązki organizacji</w:t>
      </w:r>
    </w:p>
    <w:p w14:paraId="7EC5E959" w14:textId="1B5EFBFF" w:rsidR="009C2A27" w:rsidRPr="00284370" w:rsidRDefault="009C2A27" w:rsidP="009C2A27">
      <w:pPr>
        <w:spacing w:after="200"/>
        <w:jc w:val="both"/>
        <w:rPr>
          <w:sz w:val="24"/>
          <w:szCs w:val="24"/>
        </w:rPr>
      </w:pPr>
      <w:r w:rsidRPr="00284370">
        <w:rPr>
          <w:sz w:val="24"/>
        </w:rPr>
        <w:t xml:space="preserve">Organizacja musi zrealizować </w:t>
      </w:r>
      <w:r w:rsidR="00263E45">
        <w:rPr>
          <w:sz w:val="24"/>
        </w:rPr>
        <w:t>P</w:t>
      </w:r>
      <w:r w:rsidRPr="00284370">
        <w:rPr>
          <w:sz w:val="24"/>
        </w:rPr>
        <w:t>orozumienie</w:t>
      </w:r>
      <w:r w:rsidR="00284370" w:rsidRPr="00284370">
        <w:rPr>
          <w:sz w:val="24"/>
        </w:rPr>
        <w:t xml:space="preserve"> w mia</w:t>
      </w:r>
      <w:r w:rsidRPr="00284370">
        <w:rPr>
          <w:sz w:val="24"/>
        </w:rPr>
        <w:t>rę swoich najlepszych możliwości</w:t>
      </w:r>
      <w:r w:rsidR="00284370" w:rsidRPr="00284370">
        <w:rPr>
          <w:sz w:val="24"/>
        </w:rPr>
        <w:t xml:space="preserve"> i w dob</w:t>
      </w:r>
      <w:r w:rsidRPr="00284370">
        <w:rPr>
          <w:sz w:val="24"/>
        </w:rPr>
        <w:t>rej wierze, zgodnie</w:t>
      </w:r>
      <w:r w:rsidR="00284370" w:rsidRPr="00284370">
        <w:rPr>
          <w:sz w:val="24"/>
        </w:rPr>
        <w:t xml:space="preserve"> z zas</w:t>
      </w:r>
      <w:r w:rsidRPr="00284370">
        <w:rPr>
          <w:sz w:val="24"/>
        </w:rPr>
        <w:t>adami, celami</w:t>
      </w:r>
      <w:r w:rsidR="00284370" w:rsidRPr="00284370">
        <w:rPr>
          <w:sz w:val="24"/>
        </w:rPr>
        <w:t xml:space="preserve"> i nor</w:t>
      </w:r>
      <w:r w:rsidRPr="00284370">
        <w:rPr>
          <w:sz w:val="24"/>
        </w:rPr>
        <w:t>mami jakości Europejskiego Korpusu Solidarności oraz normami dotyczącymi znaku jakości.</w:t>
      </w:r>
    </w:p>
    <w:p w14:paraId="0995E6B5" w14:textId="714A4FDF" w:rsidR="009C2A27" w:rsidRPr="00284370" w:rsidRDefault="009C2A27" w:rsidP="009C2A27">
      <w:pPr>
        <w:spacing w:after="200"/>
        <w:jc w:val="both"/>
        <w:rPr>
          <w:sz w:val="24"/>
          <w:szCs w:val="24"/>
        </w:rPr>
      </w:pPr>
      <w:r w:rsidRPr="00284370">
        <w:rPr>
          <w:sz w:val="24"/>
        </w:rPr>
        <w:t xml:space="preserve">Organizacja zapewnia wolontariuszowi wsparcie finansowe na potrzeby podjęcia działania </w:t>
      </w:r>
      <w:proofErr w:type="spellStart"/>
      <w:r w:rsidRPr="00284370">
        <w:rPr>
          <w:sz w:val="24"/>
        </w:rPr>
        <w:t>wolontariackiego</w:t>
      </w:r>
      <w:proofErr w:type="spellEnd"/>
      <w:r w:rsidR="00284370" w:rsidRPr="00284370">
        <w:rPr>
          <w:sz w:val="24"/>
        </w:rPr>
        <w:t xml:space="preserve"> w ram</w:t>
      </w:r>
      <w:r w:rsidRPr="00284370">
        <w:rPr>
          <w:sz w:val="24"/>
        </w:rPr>
        <w:t xml:space="preserve">ach programu Europejskiego Korpusu Solidarności, </w:t>
      </w:r>
      <w:r w:rsidR="00263E45">
        <w:rPr>
          <w:sz w:val="24"/>
        </w:rPr>
        <w:t xml:space="preserve">zgodnie ze szczegółowym opisem </w:t>
      </w:r>
      <w:r w:rsidR="00284370" w:rsidRPr="00284370">
        <w:rPr>
          <w:sz w:val="24"/>
        </w:rPr>
        <w:t>w art</w:t>
      </w:r>
      <w:r w:rsidRPr="00284370">
        <w:rPr>
          <w:sz w:val="24"/>
        </w:rPr>
        <w:t>.</w:t>
      </w:r>
      <w:r w:rsidR="00284370" w:rsidRPr="00284370">
        <w:rPr>
          <w:sz w:val="24"/>
        </w:rPr>
        <w:t> </w:t>
      </w:r>
      <w:r w:rsidRPr="00284370">
        <w:rPr>
          <w:sz w:val="24"/>
        </w:rPr>
        <w:t>6</w:t>
      </w:r>
      <w:r w:rsidR="00263E45">
        <w:rPr>
          <w:sz w:val="24"/>
        </w:rPr>
        <w:t xml:space="preserve"> Porozumienia</w:t>
      </w:r>
      <w:r w:rsidRPr="00284370">
        <w:rPr>
          <w:sz w:val="24"/>
        </w:rPr>
        <w:t>.</w:t>
      </w:r>
    </w:p>
    <w:p w14:paraId="56C06C78" w14:textId="77777777" w:rsidR="009C2A27" w:rsidRPr="00284370" w:rsidRDefault="009C2A27" w:rsidP="009C2A27">
      <w:pPr>
        <w:tabs>
          <w:tab w:val="left" w:pos="1260"/>
        </w:tabs>
        <w:spacing w:after="200"/>
        <w:jc w:val="both"/>
        <w:rPr>
          <w:rFonts w:eastAsia="Calibri"/>
          <w:snapToGrid/>
          <w:sz w:val="24"/>
          <w:szCs w:val="24"/>
        </w:rPr>
      </w:pPr>
      <w:r w:rsidRPr="00284370">
        <w:rPr>
          <w:snapToGrid/>
          <w:sz w:val="24"/>
        </w:rPr>
        <w:t>Organizacja zapewni wolontariuszowi bezpieczne</w:t>
      </w:r>
      <w:r w:rsidR="00284370" w:rsidRPr="00284370">
        <w:rPr>
          <w:snapToGrid/>
          <w:sz w:val="24"/>
        </w:rPr>
        <w:t xml:space="preserve"> i god</w:t>
      </w:r>
      <w:r w:rsidRPr="00284370">
        <w:rPr>
          <w:snapToGrid/>
          <w:sz w:val="24"/>
        </w:rPr>
        <w:t>ne warunki życia</w:t>
      </w:r>
      <w:r w:rsidR="00284370" w:rsidRPr="00284370">
        <w:rPr>
          <w:snapToGrid/>
          <w:sz w:val="24"/>
        </w:rPr>
        <w:t xml:space="preserve"> i wol</w:t>
      </w:r>
      <w:r w:rsidRPr="00284370">
        <w:rPr>
          <w:snapToGrid/>
          <w:sz w:val="24"/>
        </w:rPr>
        <w:t>ontariatu.</w:t>
      </w:r>
    </w:p>
    <w:p w14:paraId="2F0E12B5" w14:textId="571301D0" w:rsidR="009C2A27" w:rsidRPr="00284370" w:rsidRDefault="009C2A27" w:rsidP="009C2A27">
      <w:pPr>
        <w:tabs>
          <w:tab w:val="left" w:pos="1260"/>
        </w:tabs>
        <w:spacing w:after="200"/>
        <w:jc w:val="both"/>
        <w:rPr>
          <w:rFonts w:eastAsia="Calibri"/>
          <w:snapToGrid/>
          <w:sz w:val="24"/>
          <w:szCs w:val="24"/>
        </w:rPr>
      </w:pPr>
      <w:r w:rsidRPr="00284370">
        <w:rPr>
          <w:snapToGrid/>
          <w:sz w:val="24"/>
        </w:rPr>
        <w:t>Organizacja zapewni wolontariuszowi odpowiednie wsparcie</w:t>
      </w:r>
      <w:r w:rsidR="00284370" w:rsidRPr="00284370">
        <w:rPr>
          <w:snapToGrid/>
          <w:sz w:val="24"/>
        </w:rPr>
        <w:t xml:space="preserve"> w zak</w:t>
      </w:r>
      <w:r w:rsidRPr="00284370">
        <w:rPr>
          <w:snapToGrid/>
          <w:sz w:val="24"/>
        </w:rPr>
        <w:t>resie uczenia się</w:t>
      </w:r>
      <w:r w:rsidR="00284370" w:rsidRPr="00284370">
        <w:rPr>
          <w:snapToGrid/>
          <w:sz w:val="24"/>
        </w:rPr>
        <w:t xml:space="preserve"> i roz</w:t>
      </w:r>
      <w:r w:rsidRPr="00284370">
        <w:rPr>
          <w:snapToGrid/>
          <w:sz w:val="24"/>
        </w:rPr>
        <w:t>woju, zgodnie ze standardami jakości określonymi</w:t>
      </w:r>
      <w:r w:rsidR="00284370" w:rsidRPr="00284370">
        <w:rPr>
          <w:snapToGrid/>
          <w:sz w:val="24"/>
        </w:rPr>
        <w:t xml:space="preserve"> w </w:t>
      </w:r>
      <w:r w:rsidR="00263E45">
        <w:rPr>
          <w:snapToGrid/>
          <w:sz w:val="24"/>
        </w:rPr>
        <w:t>P</w:t>
      </w:r>
      <w:r w:rsidR="00284370" w:rsidRPr="00284370">
        <w:rPr>
          <w:snapToGrid/>
          <w:sz w:val="24"/>
        </w:rPr>
        <w:t>rz</w:t>
      </w:r>
      <w:r w:rsidRPr="00284370">
        <w:rPr>
          <w:snapToGrid/>
          <w:sz w:val="24"/>
        </w:rPr>
        <w:t>ewodniku po Europejskim Korpusie Solidarności 202</w:t>
      </w:r>
      <w:r w:rsidR="002E1B67">
        <w:rPr>
          <w:snapToGrid/>
          <w:sz w:val="24"/>
        </w:rPr>
        <w:t>6</w:t>
      </w:r>
      <w:r w:rsidRPr="00284370">
        <w:rPr>
          <w:snapToGrid/>
          <w:sz w:val="24"/>
        </w:rPr>
        <w:t>.</w:t>
      </w:r>
    </w:p>
    <w:p w14:paraId="49F07ECC" w14:textId="77777777" w:rsidR="009C2A27" w:rsidRPr="00284370" w:rsidRDefault="009C2A27" w:rsidP="009C2A27">
      <w:pPr>
        <w:tabs>
          <w:tab w:val="left" w:pos="1260"/>
        </w:tabs>
        <w:spacing w:after="200"/>
        <w:jc w:val="both"/>
        <w:rPr>
          <w:rFonts w:eastAsia="Calibri"/>
          <w:snapToGrid/>
          <w:sz w:val="24"/>
          <w:szCs w:val="24"/>
        </w:rPr>
      </w:pPr>
      <w:r w:rsidRPr="00284370">
        <w:rPr>
          <w:snapToGrid/>
          <w:sz w:val="24"/>
        </w:rPr>
        <w:t>Organizacja zapewni wolontariuszowi zestaw informacyjny Europejskiego Korpusu Solidarności przed rozpoczęciem działania.</w:t>
      </w:r>
    </w:p>
    <w:p w14:paraId="2A3D382B" w14:textId="77777777" w:rsidR="009C2A27" w:rsidRPr="00284370" w:rsidRDefault="009C2A27" w:rsidP="009C2A27">
      <w:pPr>
        <w:tabs>
          <w:tab w:val="left" w:pos="851"/>
        </w:tabs>
        <w:spacing w:after="200"/>
        <w:jc w:val="both"/>
        <w:rPr>
          <w:sz w:val="24"/>
          <w:szCs w:val="24"/>
        </w:rPr>
      </w:pPr>
      <w:r w:rsidRPr="00284370">
        <w:rPr>
          <w:sz w:val="24"/>
        </w:rPr>
        <w:t>W stosownych przypadkach organizacja musi upewnić się, że wolontariusz otrzymał odpowiednie zezwolenie na pracę</w:t>
      </w:r>
      <w:r w:rsidR="00284370" w:rsidRPr="00284370">
        <w:rPr>
          <w:sz w:val="24"/>
        </w:rPr>
        <w:t xml:space="preserve"> z gru</w:t>
      </w:r>
      <w:r w:rsidRPr="00284370">
        <w:rPr>
          <w:sz w:val="24"/>
        </w:rPr>
        <w:t>pami szczególnie wrażliwymi, zgodnie</w:t>
      </w:r>
      <w:r w:rsidR="00284370" w:rsidRPr="00284370">
        <w:rPr>
          <w:sz w:val="24"/>
        </w:rPr>
        <w:t xml:space="preserve"> z jeg</w:t>
      </w:r>
      <w:r w:rsidRPr="00284370">
        <w:rPr>
          <w:sz w:val="24"/>
        </w:rPr>
        <w:t>o prawem krajowym.</w:t>
      </w:r>
    </w:p>
    <w:p w14:paraId="09A09E38" w14:textId="77777777" w:rsidR="00215470" w:rsidRPr="00284370" w:rsidRDefault="003456C6" w:rsidP="003456C6">
      <w:pPr>
        <w:pStyle w:val="Text1"/>
        <w:ind w:left="0"/>
      </w:pPr>
      <w:r w:rsidRPr="00284370">
        <w:rPr>
          <w:snapToGrid/>
        </w:rPr>
        <w:lastRenderedPageBreak/>
        <w:t>Jeżeli działanie zostanie przeprowadzone</w:t>
      </w:r>
      <w:r w:rsidR="00284370" w:rsidRPr="00284370">
        <w:rPr>
          <w:snapToGrid/>
        </w:rPr>
        <w:t xml:space="preserve"> w jed</w:t>
      </w:r>
      <w:r w:rsidRPr="00284370">
        <w:rPr>
          <w:snapToGrid/>
        </w:rPr>
        <w:t>nym</w:t>
      </w:r>
      <w:r w:rsidR="00284370" w:rsidRPr="00284370">
        <w:rPr>
          <w:snapToGrid/>
        </w:rPr>
        <w:t xml:space="preserve"> z jęz</w:t>
      </w:r>
      <w:r w:rsidRPr="00284370">
        <w:rPr>
          <w:snapToGrid/>
        </w:rPr>
        <w:t>yków</w:t>
      </w:r>
      <w:r w:rsidRPr="00284370">
        <w:t xml:space="preserve">/poziomów </w:t>
      </w:r>
      <w:r w:rsidRPr="00284370">
        <w:rPr>
          <w:snapToGrid/>
        </w:rPr>
        <w:t>objętych wsparciem językowym online</w:t>
      </w:r>
      <w:r w:rsidRPr="00284370">
        <w:t xml:space="preserve"> (OLS)</w:t>
      </w:r>
      <w:r w:rsidRPr="00284370">
        <w:rPr>
          <w:snapToGrid/>
        </w:rPr>
        <w:t>, organizacja</w:t>
      </w:r>
      <w:r w:rsidRPr="00284370">
        <w:t xml:space="preserve"> zachęca wolontariuszy do korzystania z</w:t>
      </w:r>
      <w:r w:rsidR="00263E45">
        <w:t>e wsparcia językowego online</w:t>
      </w:r>
      <w:r w:rsidRPr="00284370">
        <w:t xml:space="preserve"> </w:t>
      </w:r>
      <w:r w:rsidR="00263E45">
        <w:t>(</w:t>
      </w:r>
      <w:r w:rsidRPr="00284370">
        <w:t>OLS</w:t>
      </w:r>
      <w:r w:rsidR="00263E45">
        <w:t>)</w:t>
      </w:r>
      <w:r w:rsidRPr="00284370">
        <w:t xml:space="preserve"> oraz udziela im informacji</w:t>
      </w:r>
      <w:r w:rsidR="00284370" w:rsidRPr="00284370">
        <w:t xml:space="preserve"> i wsp</w:t>
      </w:r>
      <w:r w:rsidRPr="00284370">
        <w:t>arcia</w:t>
      </w:r>
      <w:r w:rsidR="00284370" w:rsidRPr="00284370">
        <w:t xml:space="preserve"> w zak</w:t>
      </w:r>
      <w:r w:rsidRPr="00284370">
        <w:t>resie dostępu do platformy.</w:t>
      </w:r>
    </w:p>
    <w:p w14:paraId="71E28097" w14:textId="77777777" w:rsidR="002373E8" w:rsidRPr="004630EC" w:rsidRDefault="002373E8" w:rsidP="005D52AC">
      <w:pPr>
        <w:pStyle w:val="Nagwek1"/>
        <w:numPr>
          <w:ilvl w:val="0"/>
          <w:numId w:val="0"/>
        </w:numPr>
        <w:ind w:left="432" w:hanging="432"/>
        <w:rPr>
          <w:rFonts w:eastAsia="Yu Gothic Light"/>
          <w:snapToGrid/>
        </w:rPr>
      </w:pPr>
      <w:r w:rsidRPr="00284370">
        <w:rPr>
          <w:snapToGrid/>
        </w:rPr>
        <w:t xml:space="preserve">ARTYKUŁ 5 – UBEZPIECZENIE </w:t>
      </w:r>
    </w:p>
    <w:p w14:paraId="196C0E2E" w14:textId="1D9C0B75" w:rsidR="003456C6" w:rsidRPr="00284370" w:rsidRDefault="003456C6" w:rsidP="003456C6">
      <w:pPr>
        <w:tabs>
          <w:tab w:val="left" w:pos="851"/>
        </w:tabs>
        <w:spacing w:after="200"/>
        <w:jc w:val="both"/>
        <w:rPr>
          <w:sz w:val="24"/>
          <w:szCs w:val="24"/>
        </w:rPr>
      </w:pPr>
      <w:r w:rsidRPr="00284370">
        <w:rPr>
          <w:sz w:val="24"/>
        </w:rPr>
        <w:t>W przypadku wolontariatu krajowego</w:t>
      </w:r>
      <w:r w:rsidR="00284370" w:rsidRPr="00284370">
        <w:rPr>
          <w:sz w:val="24"/>
        </w:rPr>
        <w:t xml:space="preserve">, </w:t>
      </w:r>
      <w:r w:rsidRPr="00284370">
        <w:rPr>
          <w:sz w:val="24"/>
        </w:rPr>
        <w:t xml:space="preserve">podpisując niniejsze </w:t>
      </w:r>
      <w:r w:rsidR="00263E45">
        <w:rPr>
          <w:sz w:val="24"/>
        </w:rPr>
        <w:t>P</w:t>
      </w:r>
      <w:r w:rsidRPr="00284370">
        <w:rPr>
          <w:sz w:val="24"/>
        </w:rPr>
        <w:t>orozumienie, organizacja potwierdza, że wolontariusz będzie objęty ubezpieczeniem od wypadku</w:t>
      </w:r>
      <w:r w:rsidR="00284370" w:rsidRPr="00284370">
        <w:rPr>
          <w:sz w:val="24"/>
        </w:rPr>
        <w:t xml:space="preserve"> i cho</w:t>
      </w:r>
      <w:r w:rsidRPr="00284370">
        <w:rPr>
          <w:sz w:val="24"/>
        </w:rPr>
        <w:t>roby</w:t>
      </w:r>
      <w:r w:rsidR="00284370" w:rsidRPr="00284370">
        <w:rPr>
          <w:sz w:val="24"/>
        </w:rPr>
        <w:t xml:space="preserve"> w ram</w:t>
      </w:r>
      <w:r w:rsidRPr="00284370">
        <w:rPr>
          <w:sz w:val="24"/>
        </w:rPr>
        <w:t>ach krajowego systemu opieki zdrowotnej/EKUZ albo prywatnego programu ubezpieczeń. Organizacja potwierdza również, że wolontariusz zostanie objęty ubezpieczeniem od odpowiedzialności cywilnej.</w:t>
      </w:r>
    </w:p>
    <w:p w14:paraId="6168AEC9" w14:textId="1BD29281" w:rsidR="009C2A27" w:rsidRPr="00284370" w:rsidRDefault="003456C6" w:rsidP="003456C6">
      <w:pPr>
        <w:keepNext/>
        <w:keepLines/>
        <w:spacing w:after="200"/>
        <w:jc w:val="both"/>
        <w:rPr>
          <w:sz w:val="24"/>
          <w:szCs w:val="24"/>
        </w:rPr>
      </w:pPr>
      <w:r w:rsidRPr="00284370">
        <w:rPr>
          <w:sz w:val="24"/>
        </w:rPr>
        <w:t xml:space="preserve">Jeżeli działanie </w:t>
      </w:r>
      <w:proofErr w:type="spellStart"/>
      <w:r w:rsidRPr="00284370">
        <w:rPr>
          <w:sz w:val="24"/>
        </w:rPr>
        <w:t>wolontariackie</w:t>
      </w:r>
      <w:proofErr w:type="spellEnd"/>
      <w:r w:rsidRPr="00284370">
        <w:rPr>
          <w:sz w:val="24"/>
        </w:rPr>
        <w:t xml:space="preserve"> ma charakter transgraniczny, przed wyjazdem do miejsca działania</w:t>
      </w:r>
      <w:r w:rsidR="00263E45">
        <w:rPr>
          <w:sz w:val="24"/>
        </w:rPr>
        <w:t>,</w:t>
      </w:r>
      <w:r w:rsidRPr="00284370">
        <w:rPr>
          <w:sz w:val="24"/>
        </w:rPr>
        <w:t xml:space="preserve"> wolontariusz rejestruje się</w:t>
      </w:r>
      <w:r w:rsidR="00284370" w:rsidRPr="00284370">
        <w:rPr>
          <w:sz w:val="24"/>
        </w:rPr>
        <w:t xml:space="preserve"> w </w:t>
      </w:r>
      <w:r w:rsidR="00284370" w:rsidRPr="00284370">
        <w:rPr>
          <w:b/>
          <w:sz w:val="24"/>
        </w:rPr>
        <w:t>sys</w:t>
      </w:r>
      <w:r w:rsidRPr="00284370">
        <w:rPr>
          <w:b/>
          <w:sz w:val="24"/>
        </w:rPr>
        <w:t>temie ubezpieczeń Europejskiego Korpusu Solidarności</w:t>
      </w:r>
      <w:r w:rsidRPr="00284370">
        <w:rPr>
          <w:sz w:val="24"/>
        </w:rPr>
        <w:t xml:space="preserve">. </w:t>
      </w:r>
      <w:r w:rsidRPr="00284370">
        <w:rPr>
          <w:snapToGrid/>
          <w:sz w:val="24"/>
        </w:rPr>
        <w:t xml:space="preserve">Podpisując niniejsze </w:t>
      </w:r>
      <w:r w:rsidR="00263E45">
        <w:rPr>
          <w:snapToGrid/>
          <w:sz w:val="24"/>
        </w:rPr>
        <w:t>P</w:t>
      </w:r>
      <w:r w:rsidRPr="00284370">
        <w:rPr>
          <w:snapToGrid/>
          <w:sz w:val="24"/>
        </w:rPr>
        <w:t>orozumienie, organizacja potwierdza, że wolontariusz został odpowiednio poinformowany</w:t>
      </w:r>
      <w:r w:rsidR="00284370" w:rsidRPr="00284370">
        <w:rPr>
          <w:snapToGrid/>
          <w:sz w:val="24"/>
        </w:rPr>
        <w:t xml:space="preserve"> o spo</w:t>
      </w:r>
      <w:r w:rsidRPr="00284370">
        <w:rPr>
          <w:snapToGrid/>
          <w:sz w:val="24"/>
        </w:rPr>
        <w:t>sobie funkcjonowania systemu ubezpieczeń oraz</w:t>
      </w:r>
      <w:r w:rsidR="00284370" w:rsidRPr="00284370">
        <w:rPr>
          <w:snapToGrid/>
          <w:sz w:val="24"/>
        </w:rPr>
        <w:t xml:space="preserve"> o obo</w:t>
      </w:r>
      <w:r w:rsidRPr="00284370">
        <w:rPr>
          <w:snapToGrid/>
          <w:sz w:val="24"/>
        </w:rPr>
        <w:t>wiązku otrzymania europejskiej karty ubezpieczenia zdrowotnego,</w:t>
      </w:r>
      <w:r w:rsidR="00284370" w:rsidRPr="00284370">
        <w:rPr>
          <w:snapToGrid/>
          <w:sz w:val="24"/>
        </w:rPr>
        <w:t xml:space="preserve"> o ile</w:t>
      </w:r>
      <w:r w:rsidRPr="00284370">
        <w:rPr>
          <w:snapToGrid/>
          <w:sz w:val="24"/>
        </w:rPr>
        <w:t xml:space="preserve"> jest dostępna, przed przybyciem do kraju przyjmującego. </w:t>
      </w:r>
    </w:p>
    <w:p w14:paraId="08063814" w14:textId="77777777" w:rsidR="00993C4A" w:rsidRPr="004630EC" w:rsidRDefault="00993C4A" w:rsidP="005D52AC">
      <w:pPr>
        <w:pStyle w:val="Nagwek1"/>
        <w:numPr>
          <w:ilvl w:val="0"/>
          <w:numId w:val="0"/>
        </w:numPr>
        <w:ind w:left="432" w:hanging="432"/>
        <w:rPr>
          <w:rFonts w:eastAsia="Yu Gothic Light"/>
          <w:snapToGrid/>
        </w:rPr>
      </w:pPr>
      <w:r w:rsidRPr="00284370">
        <w:rPr>
          <w:snapToGrid/>
        </w:rPr>
        <w:t>ARTYKUŁ 6 —</w:t>
      </w:r>
      <w:bookmarkEnd w:id="27"/>
      <w:bookmarkEnd w:id="28"/>
      <w:bookmarkEnd w:id="29"/>
      <w:bookmarkEnd w:id="30"/>
      <w:bookmarkEnd w:id="31"/>
      <w:r w:rsidRPr="00284370">
        <w:rPr>
          <w:snapToGrid/>
        </w:rPr>
        <w:t xml:space="preserve"> WSPARCIE FINANSOWE i NIEFINANSOWE </w:t>
      </w:r>
      <w:bookmarkEnd w:id="32"/>
      <w:bookmarkEnd w:id="33"/>
    </w:p>
    <w:p w14:paraId="71A20FAF" w14:textId="784B14CF" w:rsidR="00A83522" w:rsidRPr="00284370" w:rsidRDefault="000024B2" w:rsidP="00A83522">
      <w:pPr>
        <w:spacing w:after="200"/>
        <w:jc w:val="both"/>
        <w:rPr>
          <w:sz w:val="24"/>
          <w:szCs w:val="24"/>
        </w:rPr>
      </w:pPr>
      <w:r w:rsidRPr="00284370">
        <w:rPr>
          <w:sz w:val="24"/>
        </w:rPr>
        <w:t>Organizacja zapewnia wolontariuszowi wsparcie finansowe</w:t>
      </w:r>
      <w:r w:rsidR="00284370" w:rsidRPr="00284370">
        <w:rPr>
          <w:sz w:val="24"/>
        </w:rPr>
        <w:t xml:space="preserve"> z fun</w:t>
      </w:r>
      <w:r w:rsidRPr="00284370">
        <w:rPr>
          <w:sz w:val="24"/>
        </w:rPr>
        <w:t>duszy UE</w:t>
      </w:r>
      <w:r w:rsidR="00284370" w:rsidRPr="00284370">
        <w:rPr>
          <w:sz w:val="24"/>
        </w:rPr>
        <w:t xml:space="preserve"> w for</w:t>
      </w:r>
      <w:r w:rsidRPr="00284370">
        <w:rPr>
          <w:sz w:val="24"/>
        </w:rPr>
        <w:t>mie kieszonkowego na okres działania. Całkowitą kwotę kieszonkowego na okres działania określa się, mnożąc liczbę dni działania przez stawkę mającą zastosowanie do danego państwa przyjmującego</w:t>
      </w:r>
      <w:r w:rsidR="00284370" w:rsidRPr="00284370">
        <w:rPr>
          <w:sz w:val="24"/>
        </w:rPr>
        <w:t xml:space="preserve"> w prz</w:t>
      </w:r>
      <w:r w:rsidRPr="00284370">
        <w:rPr>
          <w:sz w:val="24"/>
        </w:rPr>
        <w:t>eliczeniu na dzień,</w:t>
      </w:r>
      <w:r w:rsidR="00284370" w:rsidRPr="00284370">
        <w:rPr>
          <w:sz w:val="24"/>
        </w:rPr>
        <w:t xml:space="preserve"> w tym</w:t>
      </w:r>
      <w:r w:rsidRPr="00284370">
        <w:rPr>
          <w:sz w:val="24"/>
        </w:rPr>
        <w:t xml:space="preserve"> jeden dzień podróży przed rozpoczęciem działania</w:t>
      </w:r>
      <w:r w:rsidR="00284370" w:rsidRPr="00284370">
        <w:rPr>
          <w:sz w:val="24"/>
        </w:rPr>
        <w:t xml:space="preserve"> i jed</w:t>
      </w:r>
      <w:r w:rsidRPr="00284370">
        <w:rPr>
          <w:sz w:val="24"/>
        </w:rPr>
        <w:t>en dzień podróży po jego zakończeniu oraz maksymalnie cztery dodatkowe dni</w:t>
      </w:r>
      <w:r w:rsidR="00284370" w:rsidRPr="00284370">
        <w:rPr>
          <w:sz w:val="24"/>
        </w:rPr>
        <w:t xml:space="preserve"> w prz</w:t>
      </w:r>
      <w:r w:rsidRPr="00284370">
        <w:rPr>
          <w:sz w:val="24"/>
        </w:rPr>
        <w:t>ypadku wolontariuszy otrzymujących wsparcie finansowe na podróże</w:t>
      </w:r>
      <w:r w:rsidR="00284370" w:rsidRPr="00284370">
        <w:rPr>
          <w:sz w:val="24"/>
        </w:rPr>
        <w:t xml:space="preserve"> z wyk</w:t>
      </w:r>
      <w:r w:rsidRPr="00284370">
        <w:rPr>
          <w:sz w:val="24"/>
        </w:rPr>
        <w:t>orzystaniem ekologicznych środków transportu.</w:t>
      </w:r>
    </w:p>
    <w:p w14:paraId="7140A428" w14:textId="0F3967E0" w:rsidR="00DF0FE6" w:rsidRPr="00284370" w:rsidRDefault="294E8779" w:rsidP="782289BD">
      <w:pPr>
        <w:spacing w:before="100" w:beforeAutospacing="1" w:after="100" w:afterAutospacing="1"/>
        <w:jc w:val="both"/>
        <w:rPr>
          <w:snapToGrid/>
          <w:color w:val="000000"/>
          <w:sz w:val="24"/>
          <w:szCs w:val="24"/>
        </w:rPr>
      </w:pPr>
      <w:r w:rsidRPr="782289BD">
        <w:rPr>
          <w:snapToGrid/>
          <w:color w:val="000000"/>
          <w:sz w:val="24"/>
          <w:szCs w:val="24"/>
        </w:rPr>
        <w:t>Organizacja zapewnia wolontariuszowi wsparcie finansowe</w:t>
      </w:r>
      <w:r w:rsidR="002E1B67" w:rsidRPr="782289BD">
        <w:rPr>
          <w:color w:val="000000" w:themeColor="text1"/>
          <w:sz w:val="24"/>
          <w:szCs w:val="24"/>
        </w:rPr>
        <w:t xml:space="preserve"> lub niefinansowe</w:t>
      </w:r>
      <w:r w:rsidRPr="782289BD">
        <w:rPr>
          <w:snapToGrid/>
          <w:color w:val="000000"/>
          <w:sz w:val="24"/>
          <w:szCs w:val="24"/>
        </w:rPr>
        <w:t xml:space="preserve"> na pokrycie kosztów podróży</w:t>
      </w:r>
      <w:r w:rsidR="002E1B67" w:rsidRPr="782289BD">
        <w:rPr>
          <w:color w:val="000000" w:themeColor="text1"/>
          <w:sz w:val="24"/>
          <w:szCs w:val="24"/>
        </w:rPr>
        <w:t xml:space="preserve">, </w:t>
      </w:r>
      <w:r w:rsidR="004242BF">
        <w:rPr>
          <w:color w:val="000000" w:themeColor="text1"/>
          <w:sz w:val="24"/>
          <w:szCs w:val="24"/>
        </w:rPr>
        <w:t>włączenia</w:t>
      </w:r>
      <w:r w:rsidR="002E1B67" w:rsidRPr="782289BD">
        <w:rPr>
          <w:color w:val="000000" w:themeColor="text1"/>
          <w:sz w:val="24"/>
          <w:szCs w:val="24"/>
        </w:rPr>
        <w:t>, mentoringu, nauki języka</w:t>
      </w:r>
      <w:r w:rsidR="00284370" w:rsidRPr="782289BD">
        <w:rPr>
          <w:snapToGrid/>
          <w:color w:val="000000"/>
          <w:sz w:val="24"/>
          <w:szCs w:val="24"/>
        </w:rPr>
        <w:t xml:space="preserve"> i inn</w:t>
      </w:r>
      <w:r w:rsidRPr="782289BD">
        <w:rPr>
          <w:snapToGrid/>
          <w:color w:val="000000"/>
          <w:sz w:val="24"/>
          <w:szCs w:val="24"/>
        </w:rPr>
        <w:t>ych kwalifikowalnych kosztów nadzwyczajnych zgodnie</w:t>
      </w:r>
      <w:r w:rsidR="00284370" w:rsidRPr="782289BD">
        <w:rPr>
          <w:snapToGrid/>
          <w:color w:val="000000"/>
          <w:sz w:val="24"/>
          <w:szCs w:val="24"/>
        </w:rPr>
        <w:t xml:space="preserve"> z </w:t>
      </w:r>
      <w:r w:rsidR="003E429C" w:rsidRPr="782289BD">
        <w:rPr>
          <w:snapToGrid/>
          <w:color w:val="000000"/>
          <w:sz w:val="24"/>
          <w:szCs w:val="24"/>
        </w:rPr>
        <w:t>P</w:t>
      </w:r>
      <w:r w:rsidR="00284370" w:rsidRPr="782289BD">
        <w:rPr>
          <w:snapToGrid/>
          <w:color w:val="000000"/>
          <w:sz w:val="24"/>
          <w:szCs w:val="24"/>
        </w:rPr>
        <w:t>rz</w:t>
      </w:r>
      <w:r w:rsidRPr="782289BD">
        <w:rPr>
          <w:snapToGrid/>
          <w:color w:val="000000"/>
          <w:sz w:val="24"/>
          <w:szCs w:val="24"/>
        </w:rPr>
        <w:t>ewodnikiem po programie Europejski Korpus Solidarności na</w:t>
      </w:r>
      <w:r w:rsidR="00284370" w:rsidRPr="782289BD">
        <w:rPr>
          <w:snapToGrid/>
          <w:color w:val="000000"/>
          <w:sz w:val="24"/>
          <w:szCs w:val="24"/>
        </w:rPr>
        <w:t> </w:t>
      </w:r>
      <w:r w:rsidRPr="782289BD">
        <w:rPr>
          <w:snapToGrid/>
          <w:color w:val="000000"/>
          <w:sz w:val="24"/>
          <w:szCs w:val="24"/>
        </w:rPr>
        <w:t>2025</w:t>
      </w:r>
      <w:r w:rsidR="00284370" w:rsidRPr="782289BD">
        <w:rPr>
          <w:snapToGrid/>
          <w:color w:val="000000"/>
          <w:sz w:val="24"/>
          <w:szCs w:val="24"/>
        </w:rPr>
        <w:t> </w:t>
      </w:r>
      <w:r w:rsidRPr="782289BD">
        <w:rPr>
          <w:snapToGrid/>
          <w:color w:val="000000"/>
          <w:sz w:val="24"/>
          <w:szCs w:val="24"/>
        </w:rPr>
        <w:t>r.</w:t>
      </w:r>
    </w:p>
    <w:p w14:paraId="43028EC5" w14:textId="77777777" w:rsidR="000024B2" w:rsidRPr="00284370" w:rsidRDefault="000024B2" w:rsidP="23665454">
      <w:pPr>
        <w:spacing w:before="100" w:beforeAutospacing="1" w:after="100" w:afterAutospacing="1"/>
        <w:jc w:val="both"/>
        <w:rPr>
          <w:snapToGrid/>
          <w:color w:val="000000"/>
          <w:sz w:val="24"/>
          <w:szCs w:val="24"/>
        </w:rPr>
      </w:pPr>
      <w:r w:rsidRPr="00284370">
        <w:rPr>
          <w:snapToGrid/>
          <w:color w:val="000000"/>
          <w:sz w:val="24"/>
        </w:rPr>
        <w:t>Zwrotu kosztów poniesionych</w:t>
      </w:r>
      <w:r w:rsidR="00284370" w:rsidRPr="00284370">
        <w:rPr>
          <w:snapToGrid/>
          <w:color w:val="000000"/>
          <w:sz w:val="24"/>
        </w:rPr>
        <w:t xml:space="preserve"> w zwi</w:t>
      </w:r>
      <w:r w:rsidRPr="00284370">
        <w:rPr>
          <w:snapToGrid/>
          <w:color w:val="000000"/>
          <w:sz w:val="24"/>
        </w:rPr>
        <w:t>ązku ze specjalnymi potrzebami,</w:t>
      </w:r>
      <w:r w:rsidR="00284370" w:rsidRPr="00284370">
        <w:rPr>
          <w:snapToGrid/>
          <w:color w:val="000000"/>
          <w:sz w:val="24"/>
        </w:rPr>
        <w:t xml:space="preserve"> w sto</w:t>
      </w:r>
      <w:r w:rsidRPr="00284370">
        <w:rPr>
          <w:snapToGrid/>
          <w:color w:val="000000"/>
          <w:sz w:val="24"/>
        </w:rPr>
        <w:t>sownych przypadkach, dokonuje się na podstawie takiej dokumentacji jak rachunki, faktury itp. przedłożone przez wolontariusza.</w:t>
      </w:r>
    </w:p>
    <w:p w14:paraId="542BEC0A" w14:textId="716455A9" w:rsidR="000024B2" w:rsidRPr="00284370" w:rsidRDefault="000024B2" w:rsidP="000024B2">
      <w:pPr>
        <w:spacing w:before="100" w:beforeAutospacing="1" w:after="100" w:afterAutospacing="1"/>
        <w:jc w:val="both"/>
        <w:rPr>
          <w:snapToGrid/>
          <w:color w:val="000000"/>
          <w:sz w:val="24"/>
          <w:szCs w:val="24"/>
        </w:rPr>
      </w:pPr>
      <w:r w:rsidRPr="00284370">
        <w:rPr>
          <w:snapToGrid/>
          <w:color w:val="000000"/>
          <w:sz w:val="24"/>
        </w:rPr>
        <w:t>Aby kwalifikować się do wsparcia finansowego, działalność, której wsparcie dotyczy, musi być prowadzona</w:t>
      </w:r>
      <w:r w:rsidR="00284370" w:rsidRPr="00284370">
        <w:rPr>
          <w:snapToGrid/>
          <w:color w:val="000000"/>
          <w:sz w:val="24"/>
        </w:rPr>
        <w:t xml:space="preserve"> w okr</w:t>
      </w:r>
      <w:r w:rsidRPr="00284370">
        <w:rPr>
          <w:snapToGrid/>
          <w:color w:val="000000"/>
          <w:sz w:val="24"/>
        </w:rPr>
        <w:t>esie określonym</w:t>
      </w:r>
      <w:r w:rsidR="00284370" w:rsidRPr="00284370">
        <w:rPr>
          <w:snapToGrid/>
          <w:color w:val="000000"/>
          <w:sz w:val="24"/>
        </w:rPr>
        <w:t xml:space="preserve"> w War</w:t>
      </w:r>
      <w:r w:rsidRPr="00284370">
        <w:rPr>
          <w:snapToGrid/>
          <w:color w:val="000000"/>
          <w:sz w:val="24"/>
        </w:rPr>
        <w:t>unkach głównych lub,</w:t>
      </w:r>
      <w:r w:rsidR="00284370" w:rsidRPr="00284370">
        <w:rPr>
          <w:snapToGrid/>
          <w:color w:val="000000"/>
          <w:sz w:val="24"/>
        </w:rPr>
        <w:t xml:space="preserve"> w prz</w:t>
      </w:r>
      <w:r w:rsidRPr="00284370">
        <w:rPr>
          <w:snapToGrid/>
          <w:color w:val="000000"/>
          <w:sz w:val="24"/>
        </w:rPr>
        <w:t xml:space="preserve">ypadku wcześniejszego rozwiązania </w:t>
      </w:r>
      <w:r w:rsidR="003E429C">
        <w:rPr>
          <w:snapToGrid/>
          <w:color w:val="000000"/>
          <w:sz w:val="24"/>
        </w:rPr>
        <w:t>P</w:t>
      </w:r>
      <w:r w:rsidRPr="00284370">
        <w:rPr>
          <w:snapToGrid/>
          <w:color w:val="000000"/>
          <w:sz w:val="24"/>
        </w:rPr>
        <w:t>orozumienia,</w:t>
      </w:r>
      <w:r w:rsidR="00284370" w:rsidRPr="00284370">
        <w:rPr>
          <w:snapToGrid/>
          <w:color w:val="000000"/>
          <w:sz w:val="24"/>
        </w:rPr>
        <w:t xml:space="preserve"> w okr</w:t>
      </w:r>
      <w:r w:rsidRPr="00284370">
        <w:rPr>
          <w:snapToGrid/>
          <w:color w:val="000000"/>
          <w:sz w:val="24"/>
        </w:rPr>
        <w:t>esie do dnia,</w:t>
      </w:r>
      <w:r w:rsidR="00284370" w:rsidRPr="00284370">
        <w:rPr>
          <w:snapToGrid/>
          <w:color w:val="000000"/>
          <w:sz w:val="24"/>
        </w:rPr>
        <w:t xml:space="preserve"> w któ</w:t>
      </w:r>
      <w:r w:rsidRPr="00284370">
        <w:rPr>
          <w:snapToGrid/>
          <w:color w:val="000000"/>
          <w:sz w:val="24"/>
        </w:rPr>
        <w:t>rym rozwiązanie staje się skuteczne, oraz musi być zgodna</w:t>
      </w:r>
      <w:r w:rsidR="00284370" w:rsidRPr="00284370">
        <w:rPr>
          <w:snapToGrid/>
          <w:color w:val="000000"/>
          <w:sz w:val="24"/>
        </w:rPr>
        <w:t xml:space="preserve"> z maj</w:t>
      </w:r>
      <w:r w:rsidRPr="00284370">
        <w:rPr>
          <w:snapToGrid/>
          <w:color w:val="000000"/>
          <w:sz w:val="24"/>
        </w:rPr>
        <w:t>ącymi zastosowanie przepisami</w:t>
      </w:r>
      <w:r w:rsidR="00284370" w:rsidRPr="00284370">
        <w:rPr>
          <w:snapToGrid/>
          <w:color w:val="000000"/>
          <w:sz w:val="24"/>
        </w:rPr>
        <w:t xml:space="preserve"> i pos</w:t>
      </w:r>
      <w:r w:rsidRPr="00284370">
        <w:rPr>
          <w:snapToGrid/>
          <w:color w:val="000000"/>
          <w:sz w:val="24"/>
        </w:rPr>
        <w:t>tanowieniami niniejszego porozumienia.</w:t>
      </w:r>
    </w:p>
    <w:p w14:paraId="340B189F" w14:textId="77777777" w:rsidR="000024B2" w:rsidRPr="00284370" w:rsidRDefault="000024B2" w:rsidP="23665454">
      <w:pPr>
        <w:spacing w:before="100" w:beforeAutospacing="1" w:after="100" w:afterAutospacing="1"/>
        <w:jc w:val="both"/>
        <w:rPr>
          <w:snapToGrid/>
          <w:color w:val="000000"/>
          <w:sz w:val="24"/>
          <w:szCs w:val="24"/>
        </w:rPr>
      </w:pPr>
      <w:r w:rsidRPr="00284370">
        <w:rPr>
          <w:snapToGrid/>
          <w:color w:val="000000"/>
          <w:sz w:val="24"/>
        </w:rPr>
        <w:t>Wsparcia finansowego nie można wykorzystać do pokrycia działań</w:t>
      </w:r>
      <w:r w:rsidR="00284370" w:rsidRPr="00284370">
        <w:rPr>
          <w:snapToGrid/>
          <w:color w:val="000000"/>
          <w:sz w:val="24"/>
        </w:rPr>
        <w:t xml:space="preserve"> i kos</w:t>
      </w:r>
      <w:r w:rsidRPr="00284370">
        <w:rPr>
          <w:snapToGrid/>
          <w:color w:val="000000"/>
          <w:sz w:val="24"/>
        </w:rPr>
        <w:t>ztów już dofinansowanych</w:t>
      </w:r>
      <w:r w:rsidR="00284370" w:rsidRPr="00284370">
        <w:rPr>
          <w:snapToGrid/>
          <w:color w:val="000000"/>
          <w:sz w:val="24"/>
        </w:rPr>
        <w:t xml:space="preserve"> z fun</w:t>
      </w:r>
      <w:r w:rsidRPr="00284370">
        <w:rPr>
          <w:snapToGrid/>
          <w:color w:val="000000"/>
          <w:sz w:val="24"/>
        </w:rPr>
        <w:t>duszy Unii Europejskiej.</w:t>
      </w:r>
    </w:p>
    <w:p w14:paraId="28BC4F33" w14:textId="77777777" w:rsidR="001A2FF0" w:rsidRPr="004630EC" w:rsidRDefault="001A2FF0" w:rsidP="001A2FF0">
      <w:pPr>
        <w:pStyle w:val="Nagwek1"/>
        <w:numPr>
          <w:ilvl w:val="0"/>
          <w:numId w:val="0"/>
        </w:numPr>
        <w:ind w:left="432" w:hanging="432"/>
        <w:rPr>
          <w:rFonts w:eastAsia="Yu Gothic Light"/>
          <w:snapToGrid/>
        </w:rPr>
      </w:pPr>
      <w:r w:rsidRPr="00284370">
        <w:rPr>
          <w:snapToGrid/>
        </w:rPr>
        <w:t>ARTYKUŁ 7 – ODZYSKIWANIE NALEŻNOŚCI</w:t>
      </w:r>
    </w:p>
    <w:p w14:paraId="5B371D49" w14:textId="56D47E6A" w:rsidR="001A2FF0" w:rsidRPr="00284370" w:rsidRDefault="001A2FF0" w:rsidP="001A2FF0">
      <w:pPr>
        <w:spacing w:after="120"/>
        <w:jc w:val="both"/>
      </w:pPr>
      <w:r w:rsidRPr="00284370">
        <w:rPr>
          <w:sz w:val="24"/>
        </w:rPr>
        <w:t xml:space="preserve">Organizacja odzyskuje wsparcie finansowe lub jego część, jeżeli wolontariusz nie przestrzega warunków </w:t>
      </w:r>
      <w:r w:rsidR="00263E45">
        <w:rPr>
          <w:sz w:val="24"/>
        </w:rPr>
        <w:t>P</w:t>
      </w:r>
      <w:r w:rsidRPr="00284370">
        <w:rPr>
          <w:sz w:val="24"/>
        </w:rPr>
        <w:t xml:space="preserve">orozumienia. Jeżeli wolontariusz rozwiąże </w:t>
      </w:r>
      <w:r w:rsidR="00263E45">
        <w:rPr>
          <w:sz w:val="24"/>
        </w:rPr>
        <w:t>P</w:t>
      </w:r>
      <w:r w:rsidRPr="00284370">
        <w:rPr>
          <w:sz w:val="24"/>
        </w:rPr>
        <w:t xml:space="preserve">orozumienie przed </w:t>
      </w:r>
      <w:r w:rsidR="000218CB">
        <w:rPr>
          <w:sz w:val="24"/>
        </w:rPr>
        <w:t>upływem jego obowiązywania</w:t>
      </w:r>
      <w:r w:rsidRPr="00284370">
        <w:rPr>
          <w:sz w:val="24"/>
        </w:rPr>
        <w:t>, będzie musiał zwrócić kwotę wcześniej wypłacone</w:t>
      </w:r>
      <w:r w:rsidR="002E1B67">
        <w:rPr>
          <w:sz w:val="24"/>
        </w:rPr>
        <w:t>j</w:t>
      </w:r>
      <w:r w:rsidRPr="00284370">
        <w:rPr>
          <w:sz w:val="24"/>
        </w:rPr>
        <w:t xml:space="preserve"> mu </w:t>
      </w:r>
      <w:r w:rsidR="002E1B67">
        <w:rPr>
          <w:sz w:val="24"/>
        </w:rPr>
        <w:t>dotacji</w:t>
      </w:r>
      <w:r w:rsidRPr="00284370">
        <w:rPr>
          <w:sz w:val="24"/>
        </w:rPr>
        <w:t xml:space="preserve"> za niewykorzystane dni, chyba że uzgodniono inaczej</w:t>
      </w:r>
      <w:r w:rsidR="00284370" w:rsidRPr="00284370">
        <w:rPr>
          <w:sz w:val="24"/>
        </w:rPr>
        <w:t xml:space="preserve"> z org</w:t>
      </w:r>
      <w:r w:rsidRPr="00284370">
        <w:rPr>
          <w:sz w:val="24"/>
        </w:rPr>
        <w:t>anizacją. Uzgodnienia te są zgłaszane przez organizację</w:t>
      </w:r>
      <w:r w:rsidR="00284370" w:rsidRPr="00284370">
        <w:rPr>
          <w:sz w:val="24"/>
        </w:rPr>
        <w:t xml:space="preserve"> i zat</w:t>
      </w:r>
      <w:r w:rsidRPr="00284370">
        <w:rPr>
          <w:sz w:val="24"/>
        </w:rPr>
        <w:t>wierdzane przez agencję narodową.</w:t>
      </w:r>
    </w:p>
    <w:p w14:paraId="6C6B577A" w14:textId="77777777" w:rsidR="00681864" w:rsidRPr="00284370" w:rsidRDefault="00681864" w:rsidP="005D52AC">
      <w:pPr>
        <w:pStyle w:val="Nagwek1"/>
        <w:numPr>
          <w:ilvl w:val="0"/>
          <w:numId w:val="0"/>
        </w:numPr>
        <w:ind w:left="432" w:hanging="432"/>
        <w:rPr>
          <w:snapToGrid/>
        </w:rPr>
      </w:pPr>
      <w:bookmarkStart w:id="35" w:name="_Toc24116101"/>
      <w:bookmarkStart w:id="36" w:name="_Toc24126578"/>
      <w:bookmarkStart w:id="37" w:name="_Toc88829368"/>
      <w:bookmarkStart w:id="38" w:name="_Toc90290908"/>
      <w:bookmarkStart w:id="39" w:name="_Toc120627673"/>
      <w:bookmarkStart w:id="40" w:name="_Toc435109044"/>
      <w:bookmarkStart w:id="41" w:name="_Toc524697223"/>
      <w:bookmarkStart w:id="42" w:name="_Toc529197710"/>
      <w:bookmarkStart w:id="43" w:name="_Toc530035909"/>
      <w:bookmarkStart w:id="44" w:name="_Toc435108974"/>
      <w:bookmarkEnd w:id="34"/>
      <w:r w:rsidRPr="00284370">
        <w:rPr>
          <w:snapToGrid/>
        </w:rPr>
        <w:lastRenderedPageBreak/>
        <w:t>ARTYKUŁ 8 – ETYKA I WARTOŚCI</w:t>
      </w:r>
      <w:bookmarkEnd w:id="35"/>
      <w:bookmarkEnd w:id="36"/>
      <w:bookmarkEnd w:id="37"/>
      <w:bookmarkEnd w:id="38"/>
      <w:bookmarkEnd w:id="39"/>
    </w:p>
    <w:p w14:paraId="6D07DAFA" w14:textId="31027FBA" w:rsidR="00681864" w:rsidRPr="00284370" w:rsidRDefault="00681864" w:rsidP="00681864">
      <w:pPr>
        <w:spacing w:after="200"/>
        <w:jc w:val="both"/>
        <w:rPr>
          <w:rFonts w:eastAsia="Calibri"/>
          <w:snapToGrid/>
          <w:color w:val="000000"/>
          <w:sz w:val="24"/>
          <w:szCs w:val="24"/>
        </w:rPr>
      </w:pPr>
      <w:r w:rsidRPr="00284370">
        <w:rPr>
          <w:snapToGrid/>
          <w:color w:val="000000"/>
          <w:sz w:val="24"/>
        </w:rPr>
        <w:t xml:space="preserve">Działanie </w:t>
      </w:r>
      <w:proofErr w:type="spellStart"/>
      <w:r w:rsidRPr="00284370">
        <w:rPr>
          <w:snapToGrid/>
          <w:color w:val="000000"/>
          <w:sz w:val="24"/>
        </w:rPr>
        <w:t>wolontariackie</w:t>
      </w:r>
      <w:proofErr w:type="spellEnd"/>
      <w:r w:rsidRPr="00284370">
        <w:rPr>
          <w:snapToGrid/>
          <w:color w:val="000000"/>
          <w:sz w:val="24"/>
        </w:rPr>
        <w:t xml:space="preserve"> należy przeprowadzić zgodnie</w:t>
      </w:r>
      <w:r w:rsidR="00284370" w:rsidRPr="00284370">
        <w:rPr>
          <w:snapToGrid/>
          <w:color w:val="000000"/>
          <w:sz w:val="24"/>
        </w:rPr>
        <w:t xml:space="preserve"> z naj</w:t>
      </w:r>
      <w:r w:rsidRPr="00284370">
        <w:rPr>
          <w:snapToGrid/>
          <w:color w:val="000000"/>
          <w:sz w:val="24"/>
        </w:rPr>
        <w:t>wyższymi normami etycznymi</w:t>
      </w:r>
      <w:r w:rsidRPr="00284370">
        <w:rPr>
          <w:snapToGrid/>
          <w:sz w:val="24"/>
        </w:rPr>
        <w:t xml:space="preserve"> oraz </w:t>
      </w:r>
      <w:r w:rsidR="002E1B67">
        <w:rPr>
          <w:snapToGrid/>
          <w:sz w:val="24"/>
        </w:rPr>
        <w:t>właściwym</w:t>
      </w:r>
      <w:r w:rsidR="000218CB">
        <w:rPr>
          <w:snapToGrid/>
          <w:sz w:val="24"/>
        </w:rPr>
        <w:t xml:space="preserve"> </w:t>
      </w:r>
      <w:r w:rsidRPr="00284370">
        <w:rPr>
          <w:snapToGrid/>
          <w:color w:val="000000"/>
          <w:sz w:val="24"/>
        </w:rPr>
        <w:t>prawem unijnym</w:t>
      </w:r>
      <w:r w:rsidRPr="00284370">
        <w:rPr>
          <w:snapToGrid/>
          <w:sz w:val="24"/>
        </w:rPr>
        <w:t>, międzynarodowym</w:t>
      </w:r>
      <w:r w:rsidR="00284370" w:rsidRPr="00284370">
        <w:rPr>
          <w:snapToGrid/>
          <w:sz w:val="24"/>
        </w:rPr>
        <w:t xml:space="preserve"> </w:t>
      </w:r>
      <w:r w:rsidR="00284370" w:rsidRPr="00284370">
        <w:rPr>
          <w:snapToGrid/>
          <w:color w:val="000000"/>
          <w:sz w:val="24"/>
        </w:rPr>
        <w:t>i</w:t>
      </w:r>
      <w:r w:rsidR="00284370" w:rsidRPr="00284370">
        <w:rPr>
          <w:snapToGrid/>
          <w:sz w:val="24"/>
        </w:rPr>
        <w:t> </w:t>
      </w:r>
      <w:r w:rsidR="00284370" w:rsidRPr="00284370">
        <w:rPr>
          <w:snapToGrid/>
          <w:color w:val="000000"/>
          <w:sz w:val="24"/>
        </w:rPr>
        <w:t>kra</w:t>
      </w:r>
      <w:r w:rsidRPr="00284370">
        <w:rPr>
          <w:snapToGrid/>
          <w:color w:val="000000"/>
          <w:sz w:val="24"/>
        </w:rPr>
        <w:t xml:space="preserve">jowym dotyczącym zasad etyki. </w:t>
      </w:r>
    </w:p>
    <w:p w14:paraId="6168AC2B" w14:textId="2161AFE3" w:rsidR="00681864" w:rsidRPr="00284370" w:rsidRDefault="16F39E17" w:rsidP="00681864">
      <w:pPr>
        <w:spacing w:after="200"/>
        <w:jc w:val="both"/>
        <w:rPr>
          <w:rFonts w:eastAsia="Calibri"/>
          <w:snapToGrid/>
          <w:color w:val="000000"/>
          <w:sz w:val="24"/>
          <w:szCs w:val="24"/>
        </w:rPr>
      </w:pPr>
      <w:r w:rsidRPr="00284370">
        <w:rPr>
          <w:snapToGrid/>
          <w:color w:val="000000"/>
          <w:sz w:val="24"/>
        </w:rPr>
        <w:t xml:space="preserve">Strony niniejszego </w:t>
      </w:r>
      <w:r w:rsidR="000218CB">
        <w:rPr>
          <w:snapToGrid/>
          <w:color w:val="000000"/>
          <w:sz w:val="24"/>
        </w:rPr>
        <w:t>P</w:t>
      </w:r>
      <w:r w:rsidRPr="00284370">
        <w:rPr>
          <w:snapToGrid/>
          <w:color w:val="000000"/>
          <w:sz w:val="24"/>
        </w:rPr>
        <w:t>orozumienia muszą zobowiązać się do poszanowania podstawowych wartości UE (takich jak poszanowanie godności ludzkiej, wolność, demokracja, równość, praworządność</w:t>
      </w:r>
      <w:r w:rsidR="00284370" w:rsidRPr="00284370">
        <w:rPr>
          <w:snapToGrid/>
          <w:color w:val="000000"/>
          <w:sz w:val="24"/>
        </w:rPr>
        <w:t xml:space="preserve"> i pra</w:t>
      </w:r>
      <w:r w:rsidRPr="00284370">
        <w:rPr>
          <w:snapToGrid/>
          <w:color w:val="000000"/>
          <w:sz w:val="24"/>
        </w:rPr>
        <w:t>wa człowieka,</w:t>
      </w:r>
      <w:r w:rsidR="00284370" w:rsidRPr="00284370">
        <w:rPr>
          <w:snapToGrid/>
          <w:color w:val="000000"/>
          <w:sz w:val="24"/>
        </w:rPr>
        <w:t xml:space="preserve"> w tym</w:t>
      </w:r>
      <w:r w:rsidRPr="00284370">
        <w:rPr>
          <w:snapToGrid/>
          <w:color w:val="000000"/>
          <w:sz w:val="24"/>
        </w:rPr>
        <w:t xml:space="preserve"> prawa mniejszości)</w:t>
      </w:r>
      <w:r w:rsidR="00284370" w:rsidRPr="00284370">
        <w:rPr>
          <w:snapToGrid/>
          <w:color w:val="000000"/>
          <w:sz w:val="24"/>
        </w:rPr>
        <w:t xml:space="preserve"> i zap</w:t>
      </w:r>
      <w:r w:rsidRPr="00284370">
        <w:rPr>
          <w:snapToGrid/>
          <w:color w:val="000000"/>
          <w:sz w:val="24"/>
        </w:rPr>
        <w:t>ewnić ich poszanowanie.</w:t>
      </w:r>
    </w:p>
    <w:p w14:paraId="07A1D780" w14:textId="77777777" w:rsidR="00681864" w:rsidRPr="00284370" w:rsidRDefault="16F39E17" w:rsidP="23665454">
      <w:pPr>
        <w:spacing w:after="200"/>
        <w:jc w:val="both"/>
        <w:rPr>
          <w:rFonts w:eastAsia="Calibri"/>
          <w:snapToGrid/>
          <w:sz w:val="24"/>
          <w:szCs w:val="24"/>
        </w:rPr>
      </w:pPr>
      <w:r w:rsidRPr="00284370">
        <w:rPr>
          <w:snapToGrid/>
          <w:sz w:val="24"/>
        </w:rPr>
        <w:t>W przypadku niewywiązania się przez wolontariusza</w:t>
      </w:r>
      <w:r w:rsidR="00284370" w:rsidRPr="00284370">
        <w:rPr>
          <w:snapToGrid/>
          <w:sz w:val="24"/>
        </w:rPr>
        <w:t xml:space="preserve"> z któ</w:t>
      </w:r>
      <w:r w:rsidRPr="00284370">
        <w:rPr>
          <w:snapToGrid/>
          <w:sz w:val="24"/>
        </w:rPr>
        <w:t>regokolwiek</w:t>
      </w:r>
      <w:r w:rsidR="00284370" w:rsidRPr="00284370">
        <w:rPr>
          <w:snapToGrid/>
          <w:sz w:val="24"/>
        </w:rPr>
        <w:t xml:space="preserve"> z obo</w:t>
      </w:r>
      <w:r w:rsidRPr="00284370">
        <w:rPr>
          <w:snapToGrid/>
          <w:sz w:val="24"/>
        </w:rPr>
        <w:t>wiązków wynikających</w:t>
      </w:r>
      <w:r w:rsidR="00284370" w:rsidRPr="00284370">
        <w:rPr>
          <w:snapToGrid/>
          <w:sz w:val="24"/>
        </w:rPr>
        <w:t xml:space="preserve"> z nin</w:t>
      </w:r>
      <w:r w:rsidRPr="00284370">
        <w:rPr>
          <w:snapToGrid/>
          <w:sz w:val="24"/>
        </w:rPr>
        <w:t xml:space="preserve">iejszego artykułu wsparcie finansowe może zostać niewypłacone. </w:t>
      </w:r>
    </w:p>
    <w:p w14:paraId="66D4EFDC" w14:textId="77777777" w:rsidR="00681864" w:rsidRPr="00284370" w:rsidRDefault="00681864" w:rsidP="005D52AC">
      <w:pPr>
        <w:pStyle w:val="Nagwek1"/>
        <w:numPr>
          <w:ilvl w:val="0"/>
          <w:numId w:val="0"/>
        </w:numPr>
        <w:ind w:left="432" w:hanging="432"/>
        <w:rPr>
          <w:rFonts w:eastAsia="SimSun"/>
          <w:snapToGrid/>
        </w:rPr>
      </w:pPr>
      <w:bookmarkStart w:id="45" w:name="_Toc24116105"/>
      <w:bookmarkStart w:id="46" w:name="_Toc24126582"/>
      <w:bookmarkStart w:id="47" w:name="_Toc88829372"/>
      <w:bookmarkStart w:id="48" w:name="_Toc90290912"/>
      <w:bookmarkStart w:id="49" w:name="_Toc120627677"/>
      <w:r w:rsidRPr="00284370">
        <w:rPr>
          <w:snapToGrid/>
        </w:rPr>
        <w:t>ARTYKUŁ 9 – OCHRONA</w:t>
      </w:r>
      <w:bookmarkEnd w:id="40"/>
      <w:bookmarkEnd w:id="41"/>
      <w:bookmarkEnd w:id="42"/>
      <w:bookmarkEnd w:id="43"/>
      <w:r w:rsidRPr="00284370">
        <w:rPr>
          <w:snapToGrid/>
        </w:rPr>
        <w:t xml:space="preserve"> DANYCH</w:t>
      </w:r>
      <w:bookmarkEnd w:id="45"/>
      <w:bookmarkEnd w:id="46"/>
      <w:bookmarkEnd w:id="47"/>
      <w:bookmarkEnd w:id="48"/>
      <w:bookmarkEnd w:id="49"/>
    </w:p>
    <w:p w14:paraId="1202CB21" w14:textId="68FB583D" w:rsidR="00107611" w:rsidRPr="00284370" w:rsidRDefault="00681864" w:rsidP="006258AA">
      <w:pPr>
        <w:spacing w:after="200"/>
        <w:jc w:val="both"/>
        <w:rPr>
          <w:sz w:val="24"/>
          <w:szCs w:val="24"/>
        </w:rPr>
      </w:pPr>
      <w:r w:rsidRPr="00284370">
        <w:rPr>
          <w:snapToGrid/>
          <w:sz w:val="24"/>
        </w:rPr>
        <w:t>Wszelkie dane osobowe</w:t>
      </w:r>
      <w:r w:rsidR="00284370" w:rsidRPr="00284370">
        <w:rPr>
          <w:snapToGrid/>
          <w:sz w:val="24"/>
        </w:rPr>
        <w:t xml:space="preserve"> w ram</w:t>
      </w:r>
      <w:r w:rsidRPr="00284370">
        <w:rPr>
          <w:snapToGrid/>
          <w:sz w:val="24"/>
        </w:rPr>
        <w:t>ach porozumienia będą przetwarzane pod nadzorem administratora danych określonego</w:t>
      </w:r>
      <w:r w:rsidR="00284370" w:rsidRPr="00284370">
        <w:rPr>
          <w:snapToGrid/>
          <w:sz w:val="24"/>
        </w:rPr>
        <w:t xml:space="preserve"> w ośw</w:t>
      </w:r>
      <w:r w:rsidRPr="00284370">
        <w:rPr>
          <w:snapToGrid/>
          <w:sz w:val="24"/>
        </w:rPr>
        <w:t>iadczeniu</w:t>
      </w:r>
      <w:r w:rsidR="00284370" w:rsidRPr="00284370">
        <w:rPr>
          <w:snapToGrid/>
          <w:sz w:val="24"/>
        </w:rPr>
        <w:t xml:space="preserve"> o och</w:t>
      </w:r>
      <w:r w:rsidRPr="00284370">
        <w:rPr>
          <w:snapToGrid/>
          <w:sz w:val="24"/>
        </w:rPr>
        <w:t>ronie prywatności, zgodnie</w:t>
      </w:r>
      <w:r w:rsidR="00284370" w:rsidRPr="00284370">
        <w:rPr>
          <w:snapToGrid/>
          <w:sz w:val="24"/>
        </w:rPr>
        <w:t xml:space="preserve"> z maj</w:t>
      </w:r>
      <w:r w:rsidRPr="00284370">
        <w:rPr>
          <w:snapToGrid/>
          <w:sz w:val="24"/>
        </w:rPr>
        <w:t>ącymi zastosowanie przepisami</w:t>
      </w:r>
      <w:r w:rsidR="00284370" w:rsidRPr="00284370">
        <w:rPr>
          <w:snapToGrid/>
          <w:sz w:val="24"/>
        </w:rPr>
        <w:t xml:space="preserve"> o och</w:t>
      </w:r>
      <w:r w:rsidRPr="00284370">
        <w:rPr>
          <w:snapToGrid/>
          <w:sz w:val="24"/>
        </w:rPr>
        <w:t>ronie danych,</w:t>
      </w:r>
      <w:r w:rsidR="00284370" w:rsidRPr="00284370">
        <w:rPr>
          <w:snapToGrid/>
          <w:sz w:val="24"/>
        </w:rPr>
        <w:t xml:space="preserve"> w szc</w:t>
      </w:r>
      <w:r w:rsidRPr="00284370">
        <w:rPr>
          <w:snapToGrid/>
          <w:sz w:val="24"/>
        </w:rPr>
        <w:t>zególności rozporządzeniem</w:t>
      </w:r>
      <w:r w:rsidR="002E1B67">
        <w:rPr>
          <w:snapToGrid/>
          <w:sz w:val="24"/>
        </w:rPr>
        <w:t xml:space="preserve"> (UE)</w:t>
      </w:r>
      <w:r w:rsidRPr="00284370">
        <w:rPr>
          <w:snapToGrid/>
          <w:sz w:val="24"/>
        </w:rPr>
        <w:t xml:space="preserve"> 2018/1725</w:t>
      </w:r>
      <w:r w:rsidR="00284370" w:rsidRPr="00284370">
        <w:rPr>
          <w:snapToGrid/>
          <w:sz w:val="24"/>
        </w:rPr>
        <w:t xml:space="preserve"> i pow</w:t>
      </w:r>
      <w:r w:rsidRPr="00284370">
        <w:rPr>
          <w:snapToGrid/>
          <w:sz w:val="24"/>
        </w:rPr>
        <w:t>iązanymi aktami krajowymi</w:t>
      </w:r>
      <w:r w:rsidR="00284370" w:rsidRPr="00284370">
        <w:rPr>
          <w:snapToGrid/>
          <w:sz w:val="24"/>
        </w:rPr>
        <w:t xml:space="preserve"> w spr</w:t>
      </w:r>
      <w:r w:rsidRPr="00284370">
        <w:rPr>
          <w:snapToGrid/>
          <w:sz w:val="24"/>
        </w:rPr>
        <w:t>awie ochrony danych, oraz</w:t>
      </w:r>
      <w:r w:rsidR="00284370" w:rsidRPr="00284370">
        <w:rPr>
          <w:snapToGrid/>
          <w:sz w:val="24"/>
        </w:rPr>
        <w:t xml:space="preserve"> w cel</w:t>
      </w:r>
      <w:r w:rsidRPr="00284370">
        <w:rPr>
          <w:snapToGrid/>
          <w:sz w:val="24"/>
        </w:rPr>
        <w:t>ach określonych</w:t>
      </w:r>
      <w:r w:rsidR="00284370" w:rsidRPr="00284370">
        <w:rPr>
          <w:snapToGrid/>
          <w:sz w:val="24"/>
        </w:rPr>
        <w:t xml:space="preserve"> w ośw</w:t>
      </w:r>
      <w:r w:rsidRPr="00284370">
        <w:rPr>
          <w:snapToGrid/>
          <w:sz w:val="24"/>
        </w:rPr>
        <w:t>iadczeniu</w:t>
      </w:r>
      <w:r w:rsidR="00284370" w:rsidRPr="00284370">
        <w:rPr>
          <w:snapToGrid/>
          <w:sz w:val="24"/>
        </w:rPr>
        <w:t xml:space="preserve"> o och</w:t>
      </w:r>
      <w:r w:rsidRPr="00284370">
        <w:rPr>
          <w:snapToGrid/>
          <w:sz w:val="24"/>
        </w:rPr>
        <w:t>ronie prywatności dostępnym na stronie:</w:t>
      </w:r>
      <w:r w:rsidR="002E1B67" w:rsidRPr="002E1B67">
        <w:rPr>
          <w:rFonts w:eastAsia="Aptos" w:cs="Arial"/>
          <w:snapToGrid/>
          <w:sz w:val="24"/>
          <w:szCs w:val="24"/>
          <w:lang w:eastAsia="en-US"/>
          <w14:ligatures w14:val="standardContextual"/>
        </w:rPr>
        <w:t xml:space="preserve"> https://ec.europa.eu/erasmus-esc-personal-data</w:t>
      </w:r>
      <w:r w:rsidRPr="00284370">
        <w:rPr>
          <w:snapToGrid/>
        </w:rPr>
        <w:t>.</w:t>
      </w:r>
      <w:r w:rsidRPr="00284370">
        <w:rPr>
          <w:snapToGrid/>
          <w:sz w:val="24"/>
        </w:rPr>
        <w:t xml:space="preserve"> </w:t>
      </w:r>
      <w:r w:rsidRPr="00284370">
        <w:rPr>
          <w:sz w:val="24"/>
        </w:rPr>
        <w:t>Dane takie będą przetwarzane wyłącznie</w:t>
      </w:r>
      <w:r w:rsidR="00284370" w:rsidRPr="00284370">
        <w:rPr>
          <w:sz w:val="24"/>
        </w:rPr>
        <w:t xml:space="preserve"> w zwi</w:t>
      </w:r>
      <w:r w:rsidRPr="00284370">
        <w:rPr>
          <w:sz w:val="24"/>
        </w:rPr>
        <w:t>ązku</w:t>
      </w:r>
      <w:r w:rsidR="00284370" w:rsidRPr="00284370">
        <w:rPr>
          <w:sz w:val="24"/>
        </w:rPr>
        <w:t xml:space="preserve"> z rea</w:t>
      </w:r>
      <w:r w:rsidRPr="00284370">
        <w:rPr>
          <w:sz w:val="24"/>
        </w:rPr>
        <w:t>lizacją porozumienia</w:t>
      </w:r>
      <w:r w:rsidR="00284370" w:rsidRPr="00284370">
        <w:rPr>
          <w:sz w:val="24"/>
        </w:rPr>
        <w:t xml:space="preserve"> i dal</w:t>
      </w:r>
      <w:r w:rsidRPr="00284370">
        <w:rPr>
          <w:sz w:val="24"/>
        </w:rPr>
        <w:t>szymi działaniami podejmowanymi</w:t>
      </w:r>
      <w:r w:rsidR="00284370" w:rsidRPr="00284370">
        <w:rPr>
          <w:sz w:val="24"/>
        </w:rPr>
        <w:t xml:space="preserve"> w zwi</w:t>
      </w:r>
      <w:r w:rsidRPr="00284370">
        <w:rPr>
          <w:sz w:val="24"/>
        </w:rPr>
        <w:t>ązku</w:t>
      </w:r>
      <w:r w:rsidR="00284370" w:rsidRPr="00284370">
        <w:rPr>
          <w:sz w:val="24"/>
        </w:rPr>
        <w:t xml:space="preserve"> z nim</w:t>
      </w:r>
      <w:r w:rsidRPr="00284370">
        <w:rPr>
          <w:sz w:val="24"/>
        </w:rPr>
        <w:t xml:space="preserve"> przez organizację, agencję narodową</w:t>
      </w:r>
      <w:r w:rsidR="00284370" w:rsidRPr="00284370">
        <w:rPr>
          <w:sz w:val="24"/>
        </w:rPr>
        <w:t xml:space="preserve"> i Kom</w:t>
      </w:r>
      <w:r w:rsidRPr="00284370">
        <w:rPr>
          <w:sz w:val="24"/>
        </w:rPr>
        <w:t>isję Europejską, bez uszczerbku dla możliwości przekazania danych organom odpowiedzialnym za inspekcję</w:t>
      </w:r>
      <w:r w:rsidR="00284370" w:rsidRPr="00284370">
        <w:rPr>
          <w:sz w:val="24"/>
        </w:rPr>
        <w:t xml:space="preserve"> i aud</w:t>
      </w:r>
      <w:r w:rsidRPr="00284370">
        <w:rPr>
          <w:sz w:val="24"/>
        </w:rPr>
        <w:t>yt zgodnie</w:t>
      </w:r>
      <w:r w:rsidR="00284370" w:rsidRPr="00284370">
        <w:rPr>
          <w:sz w:val="24"/>
        </w:rPr>
        <w:t xml:space="preserve"> z pra</w:t>
      </w:r>
      <w:r w:rsidRPr="00284370">
        <w:rPr>
          <w:sz w:val="24"/>
        </w:rPr>
        <w:t>wodawstwem UE (Trybunałowi Obrachunkowemu lub Europejskiemu Urzędowi ds. Zwalczania Nadużyć Finansowych (OLAF)).</w:t>
      </w:r>
    </w:p>
    <w:p w14:paraId="07B1CED4" w14:textId="0D751672" w:rsidR="002E1B67" w:rsidRPr="002E1B67" w:rsidRDefault="7C2BEF4F" w:rsidP="002E1B67">
      <w:pPr>
        <w:jc w:val="both"/>
        <w:rPr>
          <w:rFonts w:eastAsia="Aptos" w:cs="Arial"/>
          <w:snapToGrid/>
          <w:sz w:val="24"/>
          <w:szCs w:val="24"/>
          <w:lang w:eastAsia="en-US"/>
          <w14:ligatures w14:val="standardContextual"/>
        </w:rPr>
      </w:pPr>
      <w:r w:rsidRPr="00C979C1">
        <w:rPr>
          <w:sz w:val="24"/>
          <w:szCs w:val="24"/>
        </w:rPr>
        <w:t>Na pisemny wniosek wolontariusz może uzyskać dostęp do swoich danych osobowych</w:t>
      </w:r>
      <w:r w:rsidR="00284370" w:rsidRPr="00C979C1">
        <w:rPr>
          <w:sz w:val="24"/>
          <w:szCs w:val="24"/>
        </w:rPr>
        <w:t xml:space="preserve"> i sko</w:t>
      </w:r>
      <w:r w:rsidRPr="00C979C1">
        <w:rPr>
          <w:sz w:val="24"/>
          <w:szCs w:val="24"/>
        </w:rPr>
        <w:t>rygować wszelkie nieprawidłowe lub niepełne informacje. Powinien on kierować wszelkie pytania dotyczące przetwarzania swoich danych osobowych do organizacji lub agencji narodowej</w:t>
      </w:r>
      <w:r w:rsidR="002E1B67" w:rsidRPr="00C979C1">
        <w:rPr>
          <w:sz w:val="24"/>
          <w:szCs w:val="24"/>
        </w:rPr>
        <w:t xml:space="preserve"> </w:t>
      </w:r>
      <w:hyperlink r:id="rId13" w:history="1">
        <w:r w:rsidR="002E1B67" w:rsidRPr="002E1B67">
          <w:rPr>
            <w:rFonts w:eastAsia="Aptos" w:cs="Arial"/>
            <w:snapToGrid/>
            <w:color w:val="467886"/>
            <w:sz w:val="24"/>
            <w:szCs w:val="24"/>
            <w:u w:val="single"/>
            <w:lang w:eastAsia="en-US"/>
            <w14:ligatures w14:val="standardContextual"/>
          </w:rPr>
          <w:t>https://youth.europa.eu/solidarity/organisations/contact-national-agencies_pl</w:t>
        </w:r>
      </w:hyperlink>
      <w:r w:rsidR="002E1B67" w:rsidRPr="002E1B67">
        <w:rPr>
          <w:rFonts w:eastAsia="Aptos" w:cs="Arial"/>
          <w:snapToGrid/>
          <w:sz w:val="24"/>
          <w:szCs w:val="24"/>
          <w:lang w:eastAsia="en-US"/>
          <w14:ligatures w14:val="standardContextual"/>
        </w:rPr>
        <w:t>.</w:t>
      </w:r>
    </w:p>
    <w:p w14:paraId="0E51E72F" w14:textId="5FEAD7AC" w:rsidR="002E1B67" w:rsidRDefault="002E1B67" w:rsidP="00904EF1">
      <w:pPr>
        <w:pStyle w:val="paragraph"/>
        <w:numPr>
          <w:ilvl w:val="0"/>
          <w:numId w:val="0"/>
        </w:numPr>
        <w:spacing w:after="200"/>
      </w:pPr>
    </w:p>
    <w:p w14:paraId="10375C4D" w14:textId="7C1009B9" w:rsidR="00107611" w:rsidRPr="00284370" w:rsidRDefault="7C2BEF4F" w:rsidP="00904EF1">
      <w:pPr>
        <w:pStyle w:val="paragraph"/>
        <w:numPr>
          <w:ilvl w:val="0"/>
          <w:numId w:val="0"/>
        </w:numPr>
        <w:spacing w:after="200"/>
      </w:pPr>
      <w:r w:rsidRPr="00284370">
        <w:t>Wolontariusz może złożyć skargę na przetwarzanie jego danych osobowych do Europejskiego Inspektora Ochrony Danych.</w:t>
      </w:r>
    </w:p>
    <w:p w14:paraId="36DCA900" w14:textId="77777777" w:rsidR="003B3D8F" w:rsidRPr="00284370" w:rsidRDefault="004964C6" w:rsidP="005D52AC">
      <w:pPr>
        <w:pStyle w:val="Nagwek1"/>
        <w:numPr>
          <w:ilvl w:val="0"/>
          <w:numId w:val="0"/>
        </w:numPr>
        <w:ind w:left="432" w:hanging="432"/>
        <w:rPr>
          <w:rFonts w:eastAsia="SimSun"/>
          <w:snapToGrid/>
        </w:rPr>
      </w:pPr>
      <w:bookmarkStart w:id="50" w:name="_Toc530035913"/>
      <w:bookmarkStart w:id="51" w:name="_Toc24116132"/>
      <w:bookmarkStart w:id="52" w:name="_Toc24126611"/>
      <w:bookmarkStart w:id="53" w:name="_Toc88829400"/>
      <w:bookmarkStart w:id="54" w:name="_Toc90290940"/>
      <w:bookmarkStart w:id="55" w:name="_Toc120627705"/>
      <w:bookmarkStart w:id="56" w:name="_Toc435108995"/>
      <w:bookmarkStart w:id="57" w:name="_Toc524697227"/>
      <w:bookmarkStart w:id="58" w:name="_Toc529197722"/>
      <w:r w:rsidRPr="00284370">
        <w:rPr>
          <w:snapToGrid/>
        </w:rPr>
        <w:t>ARTYKUŁ 10 – SPRAWOZDANIE UCZESTNIKA</w:t>
      </w:r>
      <w:bookmarkEnd w:id="50"/>
      <w:bookmarkEnd w:id="51"/>
      <w:bookmarkEnd w:id="52"/>
      <w:bookmarkEnd w:id="53"/>
      <w:bookmarkEnd w:id="54"/>
      <w:bookmarkEnd w:id="55"/>
      <w:r w:rsidRPr="00284370">
        <w:rPr>
          <w:snapToGrid/>
        </w:rPr>
        <w:t xml:space="preserve"> </w:t>
      </w:r>
    </w:p>
    <w:p w14:paraId="4A4C333A" w14:textId="77777777" w:rsidR="003B3D8F" w:rsidRPr="00284370" w:rsidRDefault="0F8319CD" w:rsidP="00C4164E">
      <w:pPr>
        <w:spacing w:after="200"/>
        <w:jc w:val="both"/>
        <w:rPr>
          <w:rFonts w:eastAsia="Calibri"/>
          <w:snapToGrid/>
          <w:sz w:val="24"/>
          <w:szCs w:val="24"/>
        </w:rPr>
      </w:pPr>
      <w:bookmarkStart w:id="59" w:name="_Toc435108996"/>
      <w:bookmarkStart w:id="60" w:name="_Toc529197723"/>
      <w:r w:rsidRPr="00284370">
        <w:rPr>
          <w:sz w:val="24"/>
        </w:rPr>
        <w:t>Najpóźniej 30 dni po zakończeniu okresu działania wolontariusz składa sprawozdanie, wypełniając internetowy kwestionariusz na temat faktycznych</w:t>
      </w:r>
      <w:r w:rsidR="00284370" w:rsidRPr="00284370">
        <w:rPr>
          <w:sz w:val="24"/>
        </w:rPr>
        <w:t xml:space="preserve"> i jak</w:t>
      </w:r>
      <w:r w:rsidRPr="00284370">
        <w:rPr>
          <w:sz w:val="24"/>
        </w:rPr>
        <w:t>ościowych elementów okresu działania, na temat jego przygotowania</w:t>
      </w:r>
      <w:r w:rsidR="00284370" w:rsidRPr="00284370">
        <w:rPr>
          <w:sz w:val="24"/>
        </w:rPr>
        <w:t xml:space="preserve"> i dzi</w:t>
      </w:r>
      <w:r w:rsidRPr="00284370">
        <w:rPr>
          <w:sz w:val="24"/>
        </w:rPr>
        <w:t>ałań następczych.</w:t>
      </w:r>
      <w:bookmarkEnd w:id="56"/>
      <w:bookmarkEnd w:id="57"/>
      <w:bookmarkEnd w:id="58"/>
      <w:bookmarkEnd w:id="59"/>
      <w:bookmarkEnd w:id="60"/>
      <w:r w:rsidRPr="00284370">
        <w:rPr>
          <w:sz w:val="24"/>
        </w:rPr>
        <w:t xml:space="preserve"> </w:t>
      </w:r>
      <w:r w:rsidRPr="00284370">
        <w:rPr>
          <w:snapToGrid/>
          <w:sz w:val="24"/>
        </w:rPr>
        <w:t xml:space="preserve">Jeżeli wolontariusz nie przedłożył sprawozdania, organizacja nie wyda mu świadectwa uczestnictwa. </w:t>
      </w:r>
      <w:bookmarkStart w:id="61" w:name="_Toc435109007"/>
      <w:bookmarkStart w:id="62" w:name="_Toc529197730"/>
      <w:bookmarkStart w:id="63" w:name="_Toc530035914"/>
      <w:bookmarkStart w:id="64" w:name="_Toc24116138"/>
      <w:bookmarkStart w:id="65" w:name="_Toc24126617"/>
      <w:bookmarkStart w:id="66" w:name="_Toc88829406"/>
      <w:bookmarkStart w:id="67" w:name="_Toc90290946"/>
      <w:bookmarkStart w:id="68" w:name="_Toc524697229"/>
    </w:p>
    <w:p w14:paraId="685603D2" w14:textId="77777777" w:rsidR="003B3D8F" w:rsidRPr="00284370" w:rsidRDefault="00CC1C20" w:rsidP="005D52AC">
      <w:pPr>
        <w:pStyle w:val="Nagwek1"/>
        <w:numPr>
          <w:ilvl w:val="0"/>
          <w:numId w:val="0"/>
        </w:numPr>
        <w:ind w:left="432" w:hanging="432"/>
        <w:rPr>
          <w:rFonts w:eastAsia="SimSun"/>
          <w:snapToGrid/>
        </w:rPr>
      </w:pPr>
      <w:bookmarkStart w:id="69" w:name="_Toc435109019"/>
      <w:bookmarkStart w:id="70" w:name="_Toc524697235"/>
      <w:bookmarkStart w:id="71" w:name="_Toc529197753"/>
      <w:bookmarkStart w:id="72" w:name="_Toc530035917"/>
      <w:bookmarkStart w:id="73" w:name="_Toc24116153"/>
      <w:bookmarkStart w:id="74" w:name="_Toc24126632"/>
      <w:bookmarkStart w:id="75" w:name="_Toc88829421"/>
      <w:bookmarkStart w:id="76" w:name="_Toc90290961"/>
      <w:bookmarkStart w:id="77" w:name="_Toc120627721"/>
      <w:bookmarkStart w:id="78" w:name="_Toc530035932"/>
      <w:bookmarkStart w:id="79" w:name="_Toc24116183"/>
      <w:bookmarkStart w:id="80" w:name="_Toc24126662"/>
      <w:bookmarkStart w:id="81" w:name="_Toc435109081"/>
      <w:bookmarkStart w:id="82" w:name="_Toc524697250"/>
      <w:bookmarkStart w:id="83" w:name="_Toc529197788"/>
      <w:bookmarkEnd w:id="61"/>
      <w:bookmarkEnd w:id="62"/>
      <w:bookmarkEnd w:id="63"/>
      <w:bookmarkEnd w:id="64"/>
      <w:bookmarkEnd w:id="65"/>
      <w:bookmarkEnd w:id="66"/>
      <w:bookmarkEnd w:id="67"/>
      <w:bookmarkEnd w:id="68"/>
      <w:r w:rsidRPr="00284370">
        <w:rPr>
          <w:snapToGrid/>
        </w:rPr>
        <w:t xml:space="preserve">ARTYKUŁ 11 – KONTROLE, PRZEGLĄDY, AUDYTY I DOCHODZENIA </w:t>
      </w:r>
      <w:bookmarkEnd w:id="69"/>
      <w:bookmarkEnd w:id="70"/>
      <w:bookmarkEnd w:id="71"/>
      <w:bookmarkEnd w:id="72"/>
      <w:bookmarkEnd w:id="73"/>
      <w:bookmarkEnd w:id="74"/>
      <w:bookmarkEnd w:id="75"/>
      <w:bookmarkEnd w:id="76"/>
      <w:bookmarkEnd w:id="77"/>
    </w:p>
    <w:p w14:paraId="46DD81A1" w14:textId="5002082B" w:rsidR="00146257" w:rsidRPr="00284370" w:rsidRDefault="41F19C3A" w:rsidP="23665454">
      <w:pPr>
        <w:tabs>
          <w:tab w:val="left" w:pos="851"/>
        </w:tabs>
        <w:spacing w:after="200"/>
        <w:jc w:val="both"/>
        <w:rPr>
          <w:sz w:val="24"/>
          <w:szCs w:val="24"/>
        </w:rPr>
      </w:pPr>
      <w:r w:rsidRPr="00284370">
        <w:rPr>
          <w:sz w:val="24"/>
        </w:rPr>
        <w:t xml:space="preserve">Strony niniejszego </w:t>
      </w:r>
      <w:r w:rsidR="000218CB">
        <w:rPr>
          <w:sz w:val="24"/>
        </w:rPr>
        <w:t>P</w:t>
      </w:r>
      <w:r w:rsidRPr="00284370">
        <w:rPr>
          <w:sz w:val="24"/>
        </w:rPr>
        <w:t>orozumienia zobowiązują się współpracować</w:t>
      </w:r>
      <w:r w:rsidR="00284370" w:rsidRPr="00284370">
        <w:rPr>
          <w:sz w:val="24"/>
        </w:rPr>
        <w:t xml:space="preserve"> z nal</w:t>
      </w:r>
      <w:r w:rsidRPr="00284370">
        <w:rPr>
          <w:sz w:val="24"/>
        </w:rPr>
        <w:t>eżytą starannością</w:t>
      </w:r>
      <w:r w:rsidR="00284370" w:rsidRPr="00284370">
        <w:rPr>
          <w:sz w:val="24"/>
        </w:rPr>
        <w:t xml:space="preserve"> i dos</w:t>
      </w:r>
      <w:r w:rsidRPr="00284370">
        <w:rPr>
          <w:sz w:val="24"/>
        </w:rPr>
        <w:t>tarczyć wszelkich informacji żądanych przez Komisję Europejską, agencję narodową państwa organizacji lub każdy inny organ zewnętrzny upoważniony przez Komisję Europejską lub agencję narodową państwa organizacji celem sprawdzenia, czy przedmiotowy projekt</w:t>
      </w:r>
      <w:r w:rsidR="00284370" w:rsidRPr="00284370">
        <w:rPr>
          <w:sz w:val="24"/>
        </w:rPr>
        <w:t xml:space="preserve"> i pos</w:t>
      </w:r>
      <w:r w:rsidRPr="00284370">
        <w:rPr>
          <w:sz w:val="24"/>
        </w:rPr>
        <w:t xml:space="preserve">tanowienia </w:t>
      </w:r>
      <w:r w:rsidR="000218CB">
        <w:rPr>
          <w:sz w:val="24"/>
        </w:rPr>
        <w:t>P</w:t>
      </w:r>
      <w:r w:rsidRPr="00284370">
        <w:rPr>
          <w:sz w:val="24"/>
        </w:rPr>
        <w:t>orozumienia są odpowiednio realizowane/zostały odpowiednio zrealizowane.</w:t>
      </w:r>
    </w:p>
    <w:p w14:paraId="3AC2DE5F" w14:textId="79004571" w:rsidR="003B3D8F" w:rsidRPr="00284370" w:rsidRDefault="01A80DBD" w:rsidP="003B3D8F">
      <w:pPr>
        <w:tabs>
          <w:tab w:val="left" w:pos="851"/>
        </w:tabs>
        <w:spacing w:after="200"/>
        <w:jc w:val="both"/>
        <w:rPr>
          <w:rFonts w:eastAsia="Calibri"/>
          <w:snapToGrid/>
          <w:sz w:val="24"/>
          <w:szCs w:val="24"/>
        </w:rPr>
      </w:pPr>
      <w:r w:rsidRPr="00284370">
        <w:rPr>
          <w:snapToGrid/>
          <w:sz w:val="24"/>
        </w:rPr>
        <w:t xml:space="preserve">Na wniosek tych organów </w:t>
      </w:r>
      <w:r w:rsidR="000218CB">
        <w:rPr>
          <w:snapToGrid/>
          <w:sz w:val="24"/>
        </w:rPr>
        <w:t>S</w:t>
      </w:r>
      <w:r w:rsidRPr="00284370">
        <w:rPr>
          <w:snapToGrid/>
          <w:sz w:val="24"/>
        </w:rPr>
        <w:t>trony muszą dostarczyć pełne, dokładne</w:t>
      </w:r>
      <w:r w:rsidR="00284370" w:rsidRPr="00284370">
        <w:rPr>
          <w:snapToGrid/>
          <w:sz w:val="24"/>
        </w:rPr>
        <w:t xml:space="preserve"> i kom</w:t>
      </w:r>
      <w:r w:rsidRPr="00284370">
        <w:rPr>
          <w:snapToGrid/>
          <w:sz w:val="24"/>
        </w:rPr>
        <w:t>pletne informacje</w:t>
      </w:r>
      <w:r w:rsidR="00284370" w:rsidRPr="00284370">
        <w:rPr>
          <w:snapToGrid/>
          <w:sz w:val="24"/>
        </w:rPr>
        <w:t xml:space="preserve"> w wym</w:t>
      </w:r>
      <w:r w:rsidRPr="00284370">
        <w:rPr>
          <w:snapToGrid/>
          <w:sz w:val="24"/>
        </w:rPr>
        <w:t>aganym formacie</w:t>
      </w:r>
      <w:r w:rsidR="00284370" w:rsidRPr="00284370">
        <w:rPr>
          <w:snapToGrid/>
          <w:sz w:val="24"/>
        </w:rPr>
        <w:t xml:space="preserve"> i ter</w:t>
      </w:r>
      <w:r w:rsidRPr="00284370">
        <w:rPr>
          <w:snapToGrid/>
          <w:sz w:val="24"/>
        </w:rPr>
        <w:t>minie.</w:t>
      </w:r>
    </w:p>
    <w:p w14:paraId="60D9B707" w14:textId="1A74E881" w:rsidR="001966AA" w:rsidRPr="00284370" w:rsidRDefault="001966AA" w:rsidP="003B3D8F">
      <w:pPr>
        <w:tabs>
          <w:tab w:val="left" w:pos="851"/>
        </w:tabs>
        <w:spacing w:after="200"/>
        <w:jc w:val="both"/>
        <w:rPr>
          <w:rFonts w:eastAsia="Calibri"/>
          <w:snapToGrid/>
          <w:sz w:val="24"/>
          <w:szCs w:val="24"/>
        </w:rPr>
      </w:pPr>
      <w:r w:rsidRPr="00284370">
        <w:rPr>
          <w:snapToGrid/>
          <w:sz w:val="24"/>
        </w:rPr>
        <w:lastRenderedPageBreak/>
        <w:t xml:space="preserve">Wszelkie ustalenia dotyczące </w:t>
      </w:r>
      <w:r w:rsidR="000218CB">
        <w:rPr>
          <w:snapToGrid/>
          <w:sz w:val="24"/>
        </w:rPr>
        <w:t>P</w:t>
      </w:r>
      <w:r w:rsidRPr="00284370">
        <w:rPr>
          <w:snapToGrid/>
          <w:sz w:val="24"/>
        </w:rPr>
        <w:t>orozumienia mogą prowadzić do złożenia wniosku</w:t>
      </w:r>
      <w:r w:rsidR="00284370" w:rsidRPr="00284370">
        <w:rPr>
          <w:snapToGrid/>
          <w:sz w:val="24"/>
        </w:rPr>
        <w:t xml:space="preserve"> o zwr</w:t>
      </w:r>
      <w:r w:rsidRPr="00284370">
        <w:rPr>
          <w:snapToGrid/>
          <w:sz w:val="24"/>
        </w:rPr>
        <w:t>ot, wstrzymania płatności lub podjęcia dalszych działań prawnych zgodnie</w:t>
      </w:r>
      <w:r w:rsidR="00284370" w:rsidRPr="00284370">
        <w:rPr>
          <w:snapToGrid/>
          <w:sz w:val="24"/>
        </w:rPr>
        <w:t xml:space="preserve"> z maj</w:t>
      </w:r>
      <w:r w:rsidRPr="00284370">
        <w:rPr>
          <w:snapToGrid/>
          <w:sz w:val="24"/>
        </w:rPr>
        <w:t>ącym zastosowanie prawem krajowym.</w:t>
      </w:r>
    </w:p>
    <w:p w14:paraId="1B4F838D" w14:textId="77777777" w:rsidR="003B3D8F" w:rsidRPr="00284370" w:rsidRDefault="005C54A9" w:rsidP="005D52AC">
      <w:pPr>
        <w:pStyle w:val="Nagwek1"/>
        <w:numPr>
          <w:ilvl w:val="0"/>
          <w:numId w:val="0"/>
        </w:numPr>
        <w:ind w:left="432" w:hanging="432"/>
        <w:rPr>
          <w:rFonts w:eastAsia="SimSun"/>
          <w:snapToGrid/>
        </w:rPr>
      </w:pPr>
      <w:bookmarkStart w:id="84" w:name="_Toc530035922"/>
      <w:bookmarkStart w:id="85" w:name="_Toc24116164"/>
      <w:bookmarkStart w:id="86" w:name="_Toc24126643"/>
      <w:bookmarkStart w:id="87" w:name="_Toc88829432"/>
      <w:bookmarkStart w:id="88" w:name="_Toc90290972"/>
      <w:bookmarkStart w:id="89" w:name="_Toc120627730"/>
      <w:bookmarkStart w:id="90" w:name="_Toc530035926"/>
      <w:bookmarkStart w:id="91" w:name="_Toc530036537"/>
      <w:bookmarkStart w:id="92" w:name="_Toc530036723"/>
      <w:bookmarkStart w:id="93" w:name="_Toc530396675"/>
      <w:bookmarkStart w:id="94" w:name="_Toc530396870"/>
      <w:bookmarkStart w:id="95" w:name="_Toc530397252"/>
      <w:bookmarkStart w:id="96" w:name="_Toc532247928"/>
      <w:bookmarkStart w:id="97" w:name="_Toc435109064"/>
      <w:bookmarkStart w:id="98" w:name="_Toc520307895"/>
      <w:bookmarkStart w:id="99" w:name="_Toc520308889"/>
      <w:bookmarkStart w:id="100" w:name="_Toc520309063"/>
      <w:bookmarkStart w:id="101" w:name="_Toc520310544"/>
      <w:bookmarkStart w:id="102" w:name="_Toc520310714"/>
      <w:bookmarkStart w:id="103" w:name="_Toc520311108"/>
      <w:bookmarkStart w:id="104" w:name="_Toc520311274"/>
      <w:bookmarkStart w:id="105" w:name="_Toc520313572"/>
      <w:bookmarkStart w:id="106" w:name="_Toc520313736"/>
      <w:bookmarkStart w:id="107" w:name="_Toc524529611"/>
      <w:bookmarkStart w:id="108" w:name="_Toc524530023"/>
      <w:bookmarkStart w:id="109" w:name="_Toc524530191"/>
      <w:bookmarkStart w:id="110" w:name="_Toc524530359"/>
      <w:bookmarkStart w:id="111" w:name="_Toc524545661"/>
      <w:bookmarkStart w:id="112" w:name="_Toc524545826"/>
      <w:bookmarkStart w:id="113" w:name="_Toc524546153"/>
      <w:bookmarkStart w:id="114" w:name="_Toc524596543"/>
      <w:bookmarkStart w:id="115" w:name="_Toc524697243"/>
      <w:bookmarkStart w:id="116" w:name="_Toc524697389"/>
      <w:bookmarkStart w:id="117" w:name="_Toc524697652"/>
      <w:bookmarkStart w:id="118" w:name="_Toc524697985"/>
      <w:bookmarkStart w:id="119" w:name="_Toc524884405"/>
      <w:bookmarkStart w:id="120" w:name="_Toc524885395"/>
      <w:bookmarkStart w:id="121" w:name="_Toc524885567"/>
      <w:bookmarkStart w:id="122" w:name="_Toc524885739"/>
      <w:bookmarkStart w:id="123" w:name="_Toc525221095"/>
      <w:bookmarkStart w:id="124" w:name="_Toc525221274"/>
      <w:bookmarkStart w:id="125" w:name="_Toc525254359"/>
      <w:bookmarkStart w:id="126" w:name="_Toc529197775"/>
      <w:bookmarkStart w:id="127" w:name="_Toc12092779"/>
      <w:bookmarkStart w:id="128" w:name="_Toc97092421"/>
      <w:bookmarkStart w:id="129" w:name="_Toc530035931"/>
      <w:bookmarkStart w:id="130" w:name="_Toc435109078"/>
      <w:bookmarkStart w:id="131" w:name="_Toc524697249"/>
      <w:bookmarkStart w:id="132" w:name="_Toc529197785"/>
      <w:bookmarkStart w:id="133" w:name="_Toc24116180"/>
      <w:bookmarkStart w:id="134" w:name="_Toc24126659"/>
      <w:bookmarkStart w:id="135" w:name="_Toc88829448"/>
      <w:bookmarkStart w:id="136" w:name="_Toc90290988"/>
      <w:bookmarkStart w:id="137" w:name="_Toc120627746"/>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284370">
        <w:rPr>
          <w:snapToGrid/>
        </w:rPr>
        <w:t>ARTYKUŁ 12 – ZAWIESZENIE POROZUMIENIA</w:t>
      </w:r>
      <w:bookmarkEnd w:id="128"/>
      <w:bookmarkEnd w:id="129"/>
      <w:bookmarkEnd w:id="130"/>
      <w:bookmarkEnd w:id="131"/>
      <w:bookmarkEnd w:id="132"/>
      <w:bookmarkEnd w:id="133"/>
      <w:bookmarkEnd w:id="134"/>
      <w:bookmarkEnd w:id="135"/>
      <w:bookmarkEnd w:id="136"/>
      <w:bookmarkEnd w:id="137"/>
    </w:p>
    <w:p w14:paraId="5476834D" w14:textId="5BABC293" w:rsidR="00326D59" w:rsidRPr="00284370" w:rsidRDefault="005D1F0B" w:rsidP="006258AA">
      <w:pPr>
        <w:spacing w:after="200"/>
        <w:jc w:val="both"/>
        <w:rPr>
          <w:snapToGrid/>
          <w:sz w:val="24"/>
          <w:szCs w:val="24"/>
        </w:rPr>
      </w:pPr>
      <w:r w:rsidRPr="00284370">
        <w:rPr>
          <w:snapToGrid/>
          <w:sz w:val="24"/>
        </w:rPr>
        <w:t>Wolontariusz lub organizacja mogą wnioskować</w:t>
      </w:r>
      <w:r w:rsidR="00284370" w:rsidRPr="00284370">
        <w:rPr>
          <w:snapToGrid/>
          <w:sz w:val="24"/>
        </w:rPr>
        <w:t xml:space="preserve"> o zaw</w:t>
      </w:r>
      <w:r w:rsidRPr="00284370">
        <w:rPr>
          <w:snapToGrid/>
          <w:sz w:val="24"/>
        </w:rPr>
        <w:t xml:space="preserve">ieszenie </w:t>
      </w:r>
      <w:r w:rsidR="00D7533A">
        <w:rPr>
          <w:snapToGrid/>
          <w:sz w:val="24"/>
        </w:rPr>
        <w:t>P</w:t>
      </w:r>
      <w:r w:rsidRPr="00284370">
        <w:rPr>
          <w:snapToGrid/>
          <w:sz w:val="24"/>
        </w:rPr>
        <w:t>orozumienia, jeżeli wyjątkowe okoliczności –</w:t>
      </w:r>
      <w:r w:rsidR="00284370" w:rsidRPr="00284370">
        <w:rPr>
          <w:snapToGrid/>
          <w:sz w:val="24"/>
        </w:rPr>
        <w:t xml:space="preserve"> w szc</w:t>
      </w:r>
      <w:r w:rsidRPr="00284370">
        <w:rPr>
          <w:snapToGrid/>
          <w:sz w:val="24"/>
        </w:rPr>
        <w:t>zególności siła wyższa (zob. art.</w:t>
      </w:r>
      <w:r w:rsidR="00284370" w:rsidRPr="00284370">
        <w:rPr>
          <w:snapToGrid/>
          <w:sz w:val="24"/>
        </w:rPr>
        <w:t> </w:t>
      </w:r>
      <w:r w:rsidRPr="00284370">
        <w:rPr>
          <w:snapToGrid/>
          <w:sz w:val="24"/>
        </w:rPr>
        <w:t xml:space="preserve">15) – sprawiają, że realizacja działania jest niemożliwa lub nadmiernie </w:t>
      </w:r>
      <w:r w:rsidR="00D7533A">
        <w:rPr>
          <w:snapToGrid/>
          <w:sz w:val="24"/>
        </w:rPr>
        <w:t>utrudniona</w:t>
      </w:r>
      <w:r w:rsidRPr="00284370">
        <w:rPr>
          <w:snapToGrid/>
          <w:sz w:val="24"/>
        </w:rPr>
        <w:t>. Porozumienie może zostać zawieszone zawsze za zgodą drugiej strony</w:t>
      </w:r>
      <w:r w:rsidR="00284370" w:rsidRPr="00284370">
        <w:rPr>
          <w:snapToGrid/>
          <w:sz w:val="24"/>
        </w:rPr>
        <w:t xml:space="preserve"> i w dni</w:t>
      </w:r>
      <w:r w:rsidRPr="00284370">
        <w:rPr>
          <w:snapToGrid/>
          <w:sz w:val="24"/>
        </w:rPr>
        <w:t xml:space="preserve">u uzgodnionym przez obie </w:t>
      </w:r>
      <w:r w:rsidR="00D7533A">
        <w:rPr>
          <w:snapToGrid/>
          <w:sz w:val="24"/>
        </w:rPr>
        <w:t>S</w:t>
      </w:r>
      <w:r w:rsidRPr="00284370">
        <w:rPr>
          <w:snapToGrid/>
          <w:sz w:val="24"/>
        </w:rPr>
        <w:t>trony</w:t>
      </w:r>
      <w:r w:rsidR="00284370" w:rsidRPr="00284370">
        <w:rPr>
          <w:snapToGrid/>
          <w:sz w:val="24"/>
        </w:rPr>
        <w:t xml:space="preserve"> w nas</w:t>
      </w:r>
      <w:r w:rsidRPr="00284370">
        <w:rPr>
          <w:snapToGrid/>
          <w:sz w:val="24"/>
        </w:rPr>
        <w:t xml:space="preserve">tępstwie zmiany </w:t>
      </w:r>
      <w:r w:rsidR="00D7533A">
        <w:rPr>
          <w:snapToGrid/>
          <w:sz w:val="24"/>
        </w:rPr>
        <w:t>P</w:t>
      </w:r>
      <w:r w:rsidRPr="00284370">
        <w:rPr>
          <w:snapToGrid/>
          <w:sz w:val="24"/>
        </w:rPr>
        <w:t>orozumienia,</w:t>
      </w:r>
      <w:r w:rsidR="00284370" w:rsidRPr="00284370">
        <w:rPr>
          <w:snapToGrid/>
          <w:sz w:val="24"/>
        </w:rPr>
        <w:t xml:space="preserve"> a nas</w:t>
      </w:r>
      <w:r w:rsidRPr="00284370">
        <w:rPr>
          <w:snapToGrid/>
          <w:sz w:val="24"/>
        </w:rPr>
        <w:t>tępnie może zostać</w:t>
      </w:r>
      <w:r w:rsidR="00D7533A">
        <w:rPr>
          <w:snapToGrid/>
          <w:sz w:val="24"/>
        </w:rPr>
        <w:t xml:space="preserve"> ono</w:t>
      </w:r>
      <w:r w:rsidRPr="00284370">
        <w:rPr>
          <w:snapToGrid/>
          <w:sz w:val="24"/>
        </w:rPr>
        <w:t xml:space="preserve"> wznowione. Zawieszenie staje się skuteczne</w:t>
      </w:r>
      <w:r w:rsidR="00284370" w:rsidRPr="00284370">
        <w:rPr>
          <w:snapToGrid/>
          <w:sz w:val="24"/>
        </w:rPr>
        <w:t xml:space="preserve"> w dni</w:t>
      </w:r>
      <w:r w:rsidRPr="00284370">
        <w:rPr>
          <w:snapToGrid/>
          <w:sz w:val="24"/>
        </w:rPr>
        <w:t xml:space="preserve">u uzgodnionym przez </w:t>
      </w:r>
      <w:r w:rsidR="00D7533A">
        <w:rPr>
          <w:snapToGrid/>
          <w:sz w:val="24"/>
        </w:rPr>
        <w:t>S</w:t>
      </w:r>
      <w:r w:rsidRPr="00284370">
        <w:rPr>
          <w:snapToGrid/>
          <w:sz w:val="24"/>
        </w:rPr>
        <w:t>trony.</w:t>
      </w:r>
    </w:p>
    <w:p w14:paraId="6197FAF6" w14:textId="21D76B7A" w:rsidR="00326D59" w:rsidRPr="00284370" w:rsidRDefault="541A2E12" w:rsidP="006258AA">
      <w:pPr>
        <w:spacing w:after="200"/>
        <w:jc w:val="both"/>
        <w:rPr>
          <w:snapToGrid/>
          <w:sz w:val="24"/>
          <w:szCs w:val="24"/>
        </w:rPr>
      </w:pPr>
      <w:r w:rsidRPr="00284370">
        <w:rPr>
          <w:snapToGrid/>
          <w:sz w:val="24"/>
        </w:rPr>
        <w:t>Którakolwiek strona porozumienia może –</w:t>
      </w:r>
      <w:r w:rsidR="00284370" w:rsidRPr="00284370">
        <w:rPr>
          <w:snapToGrid/>
          <w:sz w:val="24"/>
        </w:rPr>
        <w:t xml:space="preserve"> w dow</w:t>
      </w:r>
      <w:r w:rsidRPr="00284370">
        <w:rPr>
          <w:snapToGrid/>
          <w:sz w:val="24"/>
        </w:rPr>
        <w:t xml:space="preserve">olnym momencie – zawiesić </w:t>
      </w:r>
      <w:r w:rsidR="00D7533A">
        <w:rPr>
          <w:snapToGrid/>
          <w:sz w:val="24"/>
        </w:rPr>
        <w:t>P</w:t>
      </w:r>
      <w:r w:rsidRPr="00284370">
        <w:rPr>
          <w:snapToGrid/>
          <w:sz w:val="24"/>
        </w:rPr>
        <w:t xml:space="preserve">orozumienie, jeżeli </w:t>
      </w:r>
      <w:r w:rsidRPr="00284370">
        <w:rPr>
          <w:snapToGrid/>
          <w:color w:val="000000"/>
          <w:sz w:val="24"/>
        </w:rPr>
        <w:t>druga strona dopuściła się lub jest podejrzewana</w:t>
      </w:r>
      <w:r w:rsidR="00284370" w:rsidRPr="00284370">
        <w:rPr>
          <w:snapToGrid/>
          <w:color w:val="000000"/>
          <w:sz w:val="24"/>
        </w:rPr>
        <w:t xml:space="preserve"> o pop</w:t>
      </w:r>
      <w:r w:rsidRPr="00284370">
        <w:rPr>
          <w:snapToGrid/>
          <w:color w:val="000000"/>
          <w:sz w:val="24"/>
        </w:rPr>
        <w:t xml:space="preserve">ełnienie: a) istotnych błędów, nieprawidłowości </w:t>
      </w:r>
      <w:r w:rsidR="00D7533A">
        <w:rPr>
          <w:snapToGrid/>
          <w:color w:val="000000"/>
          <w:sz w:val="24"/>
        </w:rPr>
        <w:t>lub</w:t>
      </w:r>
      <w:r w:rsidR="00D7533A" w:rsidRPr="00284370">
        <w:rPr>
          <w:snapToGrid/>
          <w:color w:val="000000"/>
          <w:sz w:val="24"/>
        </w:rPr>
        <w:t xml:space="preserve"> </w:t>
      </w:r>
      <w:r w:rsidRPr="00284370">
        <w:rPr>
          <w:snapToGrid/>
          <w:color w:val="000000"/>
          <w:sz w:val="24"/>
        </w:rPr>
        <w:t>nadużyć finansowych</w:t>
      </w:r>
      <w:r w:rsidRPr="00284370">
        <w:rPr>
          <w:snapToGrid/>
          <w:sz w:val="24"/>
        </w:rPr>
        <w:t xml:space="preserve"> lub b) poważnego naruszenia obowiązków </w:t>
      </w:r>
      <w:r w:rsidRPr="00284370">
        <w:rPr>
          <w:snapToGrid/>
          <w:color w:val="000000"/>
          <w:sz w:val="24"/>
        </w:rPr>
        <w:t>wynikających</w:t>
      </w:r>
      <w:r w:rsidR="00284370" w:rsidRPr="00284370">
        <w:rPr>
          <w:snapToGrid/>
          <w:color w:val="000000"/>
          <w:sz w:val="24"/>
        </w:rPr>
        <w:t xml:space="preserve"> z nin</w:t>
      </w:r>
      <w:r w:rsidRPr="00284370">
        <w:rPr>
          <w:snapToGrid/>
          <w:color w:val="000000"/>
          <w:sz w:val="24"/>
        </w:rPr>
        <w:t xml:space="preserve">iejszego </w:t>
      </w:r>
      <w:r w:rsidR="00320113">
        <w:rPr>
          <w:snapToGrid/>
          <w:color w:val="000000"/>
          <w:sz w:val="24"/>
        </w:rPr>
        <w:t>P</w:t>
      </w:r>
      <w:r w:rsidRPr="00284370">
        <w:rPr>
          <w:snapToGrid/>
          <w:color w:val="000000"/>
          <w:sz w:val="24"/>
        </w:rPr>
        <w:t>orozumienia</w:t>
      </w:r>
      <w:r w:rsidRPr="00284370">
        <w:rPr>
          <w:snapToGrid/>
          <w:sz w:val="24"/>
        </w:rPr>
        <w:t xml:space="preserve"> lub </w:t>
      </w:r>
      <w:r w:rsidRPr="00284370">
        <w:rPr>
          <w:snapToGrid/>
          <w:color w:val="000000"/>
          <w:sz w:val="24"/>
        </w:rPr>
        <w:t>podczas zawierania go</w:t>
      </w:r>
      <w:r w:rsidRPr="00284370">
        <w:rPr>
          <w:snapToGrid/>
          <w:sz w:val="24"/>
        </w:rPr>
        <w:t xml:space="preserve"> (obejmującego nieprawidłową realizację </w:t>
      </w:r>
      <w:r w:rsidRPr="004242BF">
        <w:rPr>
          <w:snapToGrid/>
          <w:sz w:val="24"/>
        </w:rPr>
        <w:t>działania,</w:t>
      </w:r>
      <w:r w:rsidRPr="00284370">
        <w:rPr>
          <w:snapToGrid/>
          <w:sz w:val="24"/>
        </w:rPr>
        <w:t xml:space="preserve"> przedkładanie fałszywych informacji, nieprzedstawianie wymaganych informacji, naruszenie zasad etycznych (w stosownych przypadkach), brak współpracy</w:t>
      </w:r>
      <w:r w:rsidR="00284370" w:rsidRPr="00284370">
        <w:rPr>
          <w:snapToGrid/>
          <w:sz w:val="24"/>
        </w:rPr>
        <w:t xml:space="preserve"> w tra</w:t>
      </w:r>
      <w:r w:rsidRPr="00284370">
        <w:rPr>
          <w:snapToGrid/>
          <w:sz w:val="24"/>
        </w:rPr>
        <w:t>kcie kontroli, przeglądów, audytów</w:t>
      </w:r>
      <w:r w:rsidR="00284370" w:rsidRPr="00284370">
        <w:rPr>
          <w:snapToGrid/>
          <w:sz w:val="24"/>
        </w:rPr>
        <w:t xml:space="preserve"> i doc</w:t>
      </w:r>
      <w:r w:rsidRPr="00284370">
        <w:rPr>
          <w:snapToGrid/>
          <w:sz w:val="24"/>
        </w:rPr>
        <w:t>hodzeń itp.). Zawieszenie staje się skuteczne</w:t>
      </w:r>
      <w:r w:rsidR="002E1B67">
        <w:rPr>
          <w:snapToGrid/>
          <w:sz w:val="24"/>
        </w:rPr>
        <w:t xml:space="preserve"> w dzień po przesłaniu powiadomienia.</w:t>
      </w:r>
      <w:r w:rsidRPr="00284370">
        <w:rPr>
          <w:snapToGrid/>
          <w:sz w:val="24"/>
        </w:rPr>
        <w:t xml:space="preserve"> </w:t>
      </w:r>
    </w:p>
    <w:p w14:paraId="1E838EFA" w14:textId="77777777" w:rsidR="003B3D8F" w:rsidRPr="00284370" w:rsidRDefault="003B3D8F" w:rsidP="003B3D8F">
      <w:pPr>
        <w:spacing w:after="200"/>
        <w:jc w:val="both"/>
        <w:rPr>
          <w:snapToGrid/>
          <w:sz w:val="24"/>
          <w:szCs w:val="24"/>
        </w:rPr>
      </w:pPr>
      <w:r w:rsidRPr="00284370">
        <w:rPr>
          <w:snapToGrid/>
          <w:sz w:val="24"/>
        </w:rPr>
        <w:t xml:space="preserve">Gdy okoliczności pozwolą na wznowienie realizacji, strony muszą niezwłocznie uzgodnić datę wznowienia (jeden dzień po dacie zakończenia zawieszenia). Zawieszenie zostaje zniesione ze skutkiem od daty końca zawieszenia. </w:t>
      </w:r>
    </w:p>
    <w:p w14:paraId="3810DDF8" w14:textId="77777777" w:rsidR="003B3D8F" w:rsidRPr="00284370" w:rsidRDefault="003B3D8F" w:rsidP="003B3D8F">
      <w:pPr>
        <w:spacing w:after="200"/>
        <w:jc w:val="both"/>
        <w:rPr>
          <w:snapToGrid/>
          <w:sz w:val="24"/>
          <w:szCs w:val="24"/>
        </w:rPr>
      </w:pPr>
      <w:r w:rsidRPr="00284370">
        <w:rPr>
          <w:snapToGrid/>
          <w:sz w:val="24"/>
        </w:rPr>
        <w:t xml:space="preserve">W trakcie zawieszenia wolontariuszowi nie zostanie wypłacone żadne wsparcie finansowe. </w:t>
      </w:r>
    </w:p>
    <w:p w14:paraId="7A204211" w14:textId="77777777" w:rsidR="005D1F0B" w:rsidRPr="00284370" w:rsidRDefault="005D1F0B" w:rsidP="005D1F0B">
      <w:pPr>
        <w:spacing w:after="200"/>
        <w:jc w:val="both"/>
        <w:rPr>
          <w:snapToGrid/>
          <w:sz w:val="24"/>
          <w:szCs w:val="24"/>
        </w:rPr>
      </w:pPr>
      <w:r w:rsidRPr="00284370">
        <w:rPr>
          <w:snapToGrid/>
          <w:sz w:val="24"/>
        </w:rPr>
        <w:t>Wolontariusz nie może domagać się odszkodowania</w:t>
      </w:r>
      <w:r w:rsidR="00284370" w:rsidRPr="00284370">
        <w:rPr>
          <w:snapToGrid/>
          <w:sz w:val="24"/>
        </w:rPr>
        <w:t xml:space="preserve"> z tyt</w:t>
      </w:r>
      <w:r w:rsidRPr="00284370">
        <w:rPr>
          <w:snapToGrid/>
          <w:sz w:val="24"/>
        </w:rPr>
        <w:t>ułu zawieszenia przez organizację.</w:t>
      </w:r>
    </w:p>
    <w:p w14:paraId="42937140" w14:textId="77777777" w:rsidR="00650818" w:rsidRPr="00284370" w:rsidRDefault="00650818" w:rsidP="00650818">
      <w:pPr>
        <w:tabs>
          <w:tab w:val="num" w:pos="360"/>
        </w:tabs>
        <w:spacing w:after="200"/>
        <w:jc w:val="both"/>
        <w:rPr>
          <w:snapToGrid/>
          <w:sz w:val="24"/>
          <w:szCs w:val="24"/>
        </w:rPr>
      </w:pPr>
      <w:r w:rsidRPr="00284370">
        <w:rPr>
          <w:snapToGrid/>
          <w:sz w:val="24"/>
        </w:rPr>
        <w:t>Jeżeli wolontariusz uważa, że płatność została niesłusznie wstrzymana, może on przedstawić sytuację właściwej agencji narodowej, po próbie uzyskania wyjaśnień od organizacji uczestniczących lub gdy sporu nie można rozstrzygnąć polubownie.</w:t>
      </w:r>
    </w:p>
    <w:p w14:paraId="2D6C6D75" w14:textId="77777777" w:rsidR="00920362" w:rsidRPr="00284370" w:rsidRDefault="00920362" w:rsidP="003B3D8F">
      <w:pPr>
        <w:spacing w:after="200"/>
        <w:jc w:val="both"/>
        <w:rPr>
          <w:snapToGrid/>
          <w:sz w:val="24"/>
          <w:szCs w:val="24"/>
        </w:rPr>
      </w:pPr>
      <w:r w:rsidRPr="00284370">
        <w:rPr>
          <w:snapToGrid/>
          <w:sz w:val="24"/>
        </w:rPr>
        <w:t>Zawieszenie wsparcia finansowego nie wpływa na prawo organizacji do zakończenia wsparcia finansowego (zob. art.</w:t>
      </w:r>
      <w:r w:rsidR="00284370" w:rsidRPr="00284370">
        <w:rPr>
          <w:snapToGrid/>
          <w:sz w:val="24"/>
        </w:rPr>
        <w:t> </w:t>
      </w:r>
      <w:r w:rsidRPr="00284370">
        <w:rPr>
          <w:snapToGrid/>
          <w:sz w:val="24"/>
        </w:rPr>
        <w:t>13).</w:t>
      </w:r>
    </w:p>
    <w:p w14:paraId="33AFE6BD" w14:textId="77777777" w:rsidR="003B3D8F" w:rsidRPr="00284370" w:rsidRDefault="005C54A9" w:rsidP="005D52AC">
      <w:pPr>
        <w:pStyle w:val="Nagwek1"/>
        <w:numPr>
          <w:ilvl w:val="0"/>
          <w:numId w:val="0"/>
        </w:numPr>
        <w:ind w:left="432" w:hanging="432"/>
        <w:rPr>
          <w:rFonts w:eastAsia="SimSun"/>
          <w:snapToGrid/>
        </w:rPr>
      </w:pPr>
      <w:bookmarkStart w:id="138" w:name="_Toc88829451"/>
      <w:bookmarkStart w:id="139" w:name="_Toc90290991"/>
      <w:bookmarkStart w:id="140" w:name="_Toc120627749"/>
      <w:bookmarkEnd w:id="78"/>
      <w:bookmarkEnd w:id="79"/>
      <w:bookmarkEnd w:id="80"/>
      <w:bookmarkEnd w:id="81"/>
      <w:bookmarkEnd w:id="82"/>
      <w:bookmarkEnd w:id="83"/>
      <w:r w:rsidRPr="00284370">
        <w:rPr>
          <w:snapToGrid/>
        </w:rPr>
        <w:t>ARTYKUŁ 13 – ROZWIĄZANIE POROZUMIENIA</w:t>
      </w:r>
      <w:bookmarkEnd w:id="138"/>
      <w:bookmarkEnd w:id="139"/>
      <w:bookmarkEnd w:id="140"/>
      <w:r w:rsidRPr="00284370">
        <w:rPr>
          <w:snapToGrid/>
        </w:rPr>
        <w:t xml:space="preserve"> </w:t>
      </w:r>
    </w:p>
    <w:p w14:paraId="7E33B434" w14:textId="6796C330" w:rsidR="00CF4A67" w:rsidRPr="00284370" w:rsidRDefault="00B06CFE" w:rsidP="00CF4A67">
      <w:pPr>
        <w:spacing w:after="200"/>
        <w:jc w:val="both"/>
        <w:rPr>
          <w:snapToGrid/>
          <w:sz w:val="24"/>
          <w:szCs w:val="24"/>
        </w:rPr>
      </w:pPr>
      <w:bookmarkStart w:id="141" w:name="_Toc435109082"/>
      <w:bookmarkStart w:id="142" w:name="_Toc529197789"/>
      <w:bookmarkStart w:id="143" w:name="_Toc24116184"/>
      <w:bookmarkStart w:id="144" w:name="_Toc24126663"/>
      <w:bookmarkStart w:id="145" w:name="_Toc88829452"/>
      <w:bookmarkStart w:id="146" w:name="_Toc90290992"/>
      <w:bookmarkStart w:id="147" w:name="_Toc120627750"/>
      <w:r w:rsidRPr="00284370">
        <w:rPr>
          <w:snapToGrid/>
          <w:sz w:val="24"/>
        </w:rPr>
        <w:t xml:space="preserve">Wolontariusz lub organizacja mogą rozwiązać </w:t>
      </w:r>
      <w:r w:rsidR="00320113">
        <w:rPr>
          <w:snapToGrid/>
          <w:sz w:val="24"/>
        </w:rPr>
        <w:t>P</w:t>
      </w:r>
      <w:r w:rsidRPr="00284370">
        <w:rPr>
          <w:snapToGrid/>
          <w:sz w:val="24"/>
        </w:rPr>
        <w:t>orozumienie lub zakończyć uczestnictwo, jeżeli wyjątkowe okoliczności –</w:t>
      </w:r>
      <w:r w:rsidR="00284370" w:rsidRPr="00284370">
        <w:rPr>
          <w:snapToGrid/>
          <w:sz w:val="24"/>
        </w:rPr>
        <w:t xml:space="preserve"> w szc</w:t>
      </w:r>
      <w:r w:rsidRPr="00284370">
        <w:rPr>
          <w:snapToGrid/>
          <w:sz w:val="24"/>
        </w:rPr>
        <w:t>zególności siła wyższa (zob. art.</w:t>
      </w:r>
      <w:r w:rsidR="00284370" w:rsidRPr="00284370">
        <w:rPr>
          <w:snapToGrid/>
          <w:sz w:val="24"/>
        </w:rPr>
        <w:t> </w:t>
      </w:r>
      <w:r w:rsidRPr="00284370">
        <w:rPr>
          <w:snapToGrid/>
          <w:sz w:val="24"/>
        </w:rPr>
        <w:t xml:space="preserve">15) – sprawiają, że realizacja działania jest niemożliwa lub nadmiernie </w:t>
      </w:r>
      <w:r w:rsidR="00320113">
        <w:rPr>
          <w:snapToGrid/>
          <w:sz w:val="24"/>
        </w:rPr>
        <w:t>utrudniona</w:t>
      </w:r>
      <w:r w:rsidRPr="00284370">
        <w:rPr>
          <w:snapToGrid/>
          <w:sz w:val="24"/>
        </w:rPr>
        <w:t xml:space="preserve">. </w:t>
      </w:r>
    </w:p>
    <w:p w14:paraId="20951D0A" w14:textId="77777777" w:rsidR="00CF4A67" w:rsidRPr="00284370" w:rsidRDefault="00CF4A67" w:rsidP="00CF4A67">
      <w:pPr>
        <w:spacing w:after="200"/>
        <w:jc w:val="both"/>
        <w:rPr>
          <w:sz w:val="24"/>
          <w:szCs w:val="24"/>
        </w:rPr>
      </w:pPr>
      <w:r w:rsidRPr="00284370">
        <w:rPr>
          <w:sz w:val="24"/>
        </w:rPr>
        <w:t>W przypadku rozwiązania ze względu na działanie siły wyższej lub</w:t>
      </w:r>
      <w:r w:rsidR="00284370" w:rsidRPr="00284370">
        <w:rPr>
          <w:sz w:val="24"/>
        </w:rPr>
        <w:t xml:space="preserve"> z inn</w:t>
      </w:r>
      <w:r w:rsidRPr="00284370">
        <w:rPr>
          <w:sz w:val="24"/>
        </w:rPr>
        <w:t>ych powodów leżących po stronie organizacji, wolontariusz będzie mieć prawo do otrzymania co najmniej wsparcia finansowego</w:t>
      </w:r>
      <w:r w:rsidR="00284370" w:rsidRPr="00284370">
        <w:rPr>
          <w:sz w:val="24"/>
        </w:rPr>
        <w:t xml:space="preserve"> w wys</w:t>
      </w:r>
      <w:r w:rsidRPr="00284370">
        <w:rPr>
          <w:sz w:val="24"/>
        </w:rPr>
        <w:t xml:space="preserve">okości odpowiadającej </w:t>
      </w:r>
      <w:r w:rsidRPr="00284370">
        <w:rPr>
          <w:b/>
          <w:sz w:val="24"/>
        </w:rPr>
        <w:t>rzeczywistemu czasowi trwania</w:t>
      </w:r>
      <w:r w:rsidRPr="00284370">
        <w:rPr>
          <w:sz w:val="24"/>
        </w:rPr>
        <w:t xml:space="preserve"> działania. Wszelkie pozostałe środki finansowe podlegają zwrotowi.</w:t>
      </w:r>
    </w:p>
    <w:p w14:paraId="1387BCB6" w14:textId="4571DE40" w:rsidR="00B06CFE" w:rsidRPr="00284370" w:rsidRDefault="00B06CFE" w:rsidP="00CF4A67">
      <w:pPr>
        <w:spacing w:after="200"/>
        <w:jc w:val="both"/>
        <w:rPr>
          <w:sz w:val="24"/>
          <w:szCs w:val="24"/>
        </w:rPr>
      </w:pPr>
      <w:r w:rsidRPr="00284370">
        <w:rPr>
          <w:sz w:val="24"/>
        </w:rPr>
        <w:t>W przypadku poważnego naruszenia zobowiązań określonych</w:t>
      </w:r>
      <w:r w:rsidR="00284370" w:rsidRPr="00284370">
        <w:rPr>
          <w:sz w:val="24"/>
        </w:rPr>
        <w:t xml:space="preserve"> w nin</w:t>
      </w:r>
      <w:r w:rsidRPr="00284370">
        <w:rPr>
          <w:sz w:val="24"/>
        </w:rPr>
        <w:t>iejsz</w:t>
      </w:r>
      <w:r w:rsidR="00320113">
        <w:rPr>
          <w:sz w:val="24"/>
        </w:rPr>
        <w:t>ym Porozumieniu,</w:t>
      </w:r>
      <w:r w:rsidRPr="00284370">
        <w:rPr>
          <w:sz w:val="24"/>
        </w:rPr>
        <w:t xml:space="preserve"> </w:t>
      </w:r>
      <w:r w:rsidR="00320113">
        <w:rPr>
          <w:sz w:val="24"/>
        </w:rPr>
        <w:t>S</w:t>
      </w:r>
      <w:r w:rsidRPr="00284370">
        <w:rPr>
          <w:sz w:val="24"/>
        </w:rPr>
        <w:t xml:space="preserve">trony mają prawo rozwiązać </w:t>
      </w:r>
      <w:r w:rsidR="00320113">
        <w:rPr>
          <w:sz w:val="24"/>
        </w:rPr>
        <w:t xml:space="preserve">Porozumienie </w:t>
      </w:r>
      <w:r w:rsidRPr="00284370">
        <w:rPr>
          <w:sz w:val="24"/>
        </w:rPr>
        <w:t>przez oficjalne powiadomienie drugiej strony.</w:t>
      </w:r>
    </w:p>
    <w:p w14:paraId="595F4ECF" w14:textId="3C6816CA" w:rsidR="00CF4A67" w:rsidRPr="00284370" w:rsidRDefault="22989020" w:rsidP="00CF4A67">
      <w:pPr>
        <w:spacing w:after="200"/>
        <w:jc w:val="both"/>
        <w:rPr>
          <w:snapToGrid/>
          <w:sz w:val="24"/>
          <w:szCs w:val="24"/>
        </w:rPr>
      </w:pPr>
      <w:r w:rsidRPr="00284370">
        <w:rPr>
          <w:snapToGrid/>
          <w:sz w:val="24"/>
        </w:rPr>
        <w:lastRenderedPageBreak/>
        <w:t xml:space="preserve">Każda ze stron może rozwiązać </w:t>
      </w:r>
      <w:r w:rsidR="00320113">
        <w:rPr>
          <w:snapToGrid/>
          <w:sz w:val="24"/>
        </w:rPr>
        <w:t>P</w:t>
      </w:r>
      <w:r w:rsidRPr="00284370">
        <w:rPr>
          <w:snapToGrid/>
          <w:sz w:val="24"/>
        </w:rPr>
        <w:t xml:space="preserve">orozumienie, jeżeli </w:t>
      </w:r>
      <w:r w:rsidRPr="00284370">
        <w:rPr>
          <w:snapToGrid/>
          <w:color w:val="000000"/>
          <w:sz w:val="24"/>
        </w:rPr>
        <w:t>druga strona dopuściła się istotnych błędów, nieprawidłowości, nadużyć finansowych, korupcji lub jest zaangażowana</w:t>
      </w:r>
      <w:r w:rsidR="00284370" w:rsidRPr="00284370">
        <w:rPr>
          <w:snapToGrid/>
          <w:color w:val="000000"/>
          <w:sz w:val="24"/>
        </w:rPr>
        <w:t xml:space="preserve"> w org</w:t>
      </w:r>
      <w:r w:rsidRPr="00284370">
        <w:rPr>
          <w:snapToGrid/>
          <w:color w:val="000000"/>
          <w:sz w:val="24"/>
        </w:rPr>
        <w:t>anizację przestępczą, pranie pieniędzy</w:t>
      </w:r>
      <w:r w:rsidRPr="00284370">
        <w:rPr>
          <w:snapToGrid/>
          <w:sz w:val="24"/>
        </w:rPr>
        <w:t>, przestępstwa związane</w:t>
      </w:r>
      <w:r w:rsidR="00284370" w:rsidRPr="00284370">
        <w:rPr>
          <w:snapToGrid/>
          <w:sz w:val="24"/>
        </w:rPr>
        <w:t xml:space="preserve"> z ter</w:t>
      </w:r>
      <w:r w:rsidRPr="00284370">
        <w:rPr>
          <w:snapToGrid/>
          <w:sz w:val="24"/>
        </w:rPr>
        <w:t>roryzmem (w tym finansowanie terroryzmu), pracę dzieci lub handel ludźmi.</w:t>
      </w:r>
    </w:p>
    <w:p w14:paraId="385F39FC" w14:textId="003F1F8D" w:rsidR="00133557" w:rsidRPr="00284370" w:rsidRDefault="7BFEA9FF" w:rsidP="23665454">
      <w:pPr>
        <w:spacing w:after="200"/>
        <w:jc w:val="both"/>
        <w:rPr>
          <w:sz w:val="24"/>
          <w:szCs w:val="24"/>
        </w:rPr>
      </w:pPr>
      <w:r w:rsidRPr="00284370">
        <w:rPr>
          <w:sz w:val="24"/>
        </w:rPr>
        <w:t xml:space="preserve">Jeżeli wolontariusz rozwiąże </w:t>
      </w:r>
      <w:r w:rsidR="00320113">
        <w:rPr>
          <w:sz w:val="24"/>
        </w:rPr>
        <w:t>P</w:t>
      </w:r>
      <w:r w:rsidRPr="00284370">
        <w:rPr>
          <w:sz w:val="24"/>
        </w:rPr>
        <w:t>orozumienie przed zakończeniem działania, będzie musiał zwrócić kwotę wsparcia finansowego wypłaconego mu</w:t>
      </w:r>
      <w:r w:rsidR="00284370" w:rsidRPr="00284370">
        <w:rPr>
          <w:sz w:val="24"/>
        </w:rPr>
        <w:t xml:space="preserve"> z gór</w:t>
      </w:r>
      <w:r w:rsidRPr="00284370">
        <w:rPr>
          <w:sz w:val="24"/>
        </w:rPr>
        <w:t>y za dni,</w:t>
      </w:r>
      <w:r w:rsidR="00284370" w:rsidRPr="00284370">
        <w:rPr>
          <w:sz w:val="24"/>
        </w:rPr>
        <w:t xml:space="preserve"> w któ</w:t>
      </w:r>
      <w:r w:rsidRPr="00284370">
        <w:rPr>
          <w:sz w:val="24"/>
        </w:rPr>
        <w:t xml:space="preserve">rych nie prowadzono działań. </w:t>
      </w:r>
    </w:p>
    <w:p w14:paraId="384049C5" w14:textId="7C1505A0" w:rsidR="001966AA" w:rsidRPr="00284370" w:rsidRDefault="00730E03" w:rsidP="00CF4A67">
      <w:pPr>
        <w:spacing w:after="200"/>
        <w:jc w:val="both"/>
        <w:rPr>
          <w:sz w:val="24"/>
          <w:szCs w:val="24"/>
        </w:rPr>
      </w:pPr>
      <w:r w:rsidRPr="00284370">
        <w:rPr>
          <w:sz w:val="24"/>
        </w:rPr>
        <w:t>Organizacja zastrzega sobie prawo do zmniejszenia wsparcia finansowego</w:t>
      </w:r>
      <w:r w:rsidR="00284370" w:rsidRPr="00284370">
        <w:rPr>
          <w:sz w:val="24"/>
        </w:rPr>
        <w:t xml:space="preserve"> </w:t>
      </w:r>
      <w:r w:rsidR="006456CC">
        <w:rPr>
          <w:sz w:val="24"/>
        </w:rPr>
        <w:t xml:space="preserve">proporcjonalnie do </w:t>
      </w:r>
      <w:r w:rsidRPr="00284370">
        <w:rPr>
          <w:sz w:val="24"/>
        </w:rPr>
        <w:t>wagi naruszenia popełnionego przez wolontariusza</w:t>
      </w:r>
      <w:r w:rsidR="00284370" w:rsidRPr="00284370">
        <w:rPr>
          <w:sz w:val="24"/>
        </w:rPr>
        <w:t xml:space="preserve"> </w:t>
      </w:r>
      <w:r w:rsidR="006456CC">
        <w:rPr>
          <w:sz w:val="24"/>
        </w:rPr>
        <w:t xml:space="preserve">na podstawie któregokolwiek </w:t>
      </w:r>
      <w:r w:rsidR="00284370" w:rsidRPr="00284370">
        <w:rPr>
          <w:sz w:val="24"/>
        </w:rPr>
        <w:t>z </w:t>
      </w:r>
      <w:r w:rsidR="006456CC">
        <w:rPr>
          <w:sz w:val="24"/>
        </w:rPr>
        <w:t xml:space="preserve">powodów </w:t>
      </w:r>
      <w:r w:rsidRPr="00284370">
        <w:rPr>
          <w:sz w:val="24"/>
        </w:rPr>
        <w:t>wymienionych</w:t>
      </w:r>
      <w:r w:rsidR="00284370" w:rsidRPr="00284370">
        <w:rPr>
          <w:sz w:val="24"/>
        </w:rPr>
        <w:t xml:space="preserve"> w aka</w:t>
      </w:r>
      <w:r w:rsidRPr="00284370">
        <w:rPr>
          <w:sz w:val="24"/>
        </w:rPr>
        <w:t>picie czwartym oraz do wszczęcia postępowania sądowego, jeżeli żądany zwrot nie zostanie dobrowolnie zwrócony</w:t>
      </w:r>
      <w:r w:rsidR="00284370" w:rsidRPr="00284370">
        <w:rPr>
          <w:sz w:val="24"/>
        </w:rPr>
        <w:t xml:space="preserve"> w ter</w:t>
      </w:r>
      <w:r w:rsidRPr="00284370">
        <w:rPr>
          <w:sz w:val="24"/>
        </w:rPr>
        <w:t>minie,</w:t>
      </w:r>
      <w:r w:rsidR="00284370" w:rsidRPr="00284370">
        <w:rPr>
          <w:sz w:val="24"/>
        </w:rPr>
        <w:t xml:space="preserve"> o któ</w:t>
      </w:r>
      <w:r w:rsidRPr="00284370">
        <w:rPr>
          <w:sz w:val="24"/>
        </w:rPr>
        <w:t>rym wolontariusz został powiadomiony listem poleconym.</w:t>
      </w:r>
    </w:p>
    <w:bookmarkEnd w:id="141"/>
    <w:bookmarkEnd w:id="142"/>
    <w:bookmarkEnd w:id="143"/>
    <w:bookmarkEnd w:id="144"/>
    <w:bookmarkEnd w:id="145"/>
    <w:bookmarkEnd w:id="146"/>
    <w:bookmarkEnd w:id="147"/>
    <w:p w14:paraId="155AE083" w14:textId="5ADEB228" w:rsidR="00C60066" w:rsidRPr="00284370" w:rsidRDefault="00C60066" w:rsidP="00C60066">
      <w:pPr>
        <w:spacing w:after="200"/>
        <w:jc w:val="both"/>
        <w:rPr>
          <w:snapToGrid/>
          <w:sz w:val="24"/>
          <w:szCs w:val="24"/>
        </w:rPr>
      </w:pPr>
      <w:r w:rsidRPr="00284370">
        <w:rPr>
          <w:snapToGrid/>
          <w:sz w:val="24"/>
        </w:rPr>
        <w:t>Wolontariusz nie może domagać się odszkodowania</w:t>
      </w:r>
      <w:r w:rsidR="00284370" w:rsidRPr="00284370">
        <w:rPr>
          <w:snapToGrid/>
          <w:sz w:val="24"/>
        </w:rPr>
        <w:t xml:space="preserve"> z tyt</w:t>
      </w:r>
      <w:r w:rsidRPr="00284370">
        <w:rPr>
          <w:snapToGrid/>
          <w:sz w:val="24"/>
        </w:rPr>
        <w:t>ułu rozwiązania przez organizacje uczestniczące, jeżeli rozwiązanie było spowodowane</w:t>
      </w:r>
      <w:r w:rsidR="00284370" w:rsidRPr="00284370">
        <w:rPr>
          <w:snapToGrid/>
          <w:sz w:val="24"/>
        </w:rPr>
        <w:t xml:space="preserve"> w zwi</w:t>
      </w:r>
      <w:r w:rsidRPr="00284370">
        <w:rPr>
          <w:snapToGrid/>
          <w:sz w:val="24"/>
        </w:rPr>
        <w:t>ązku</w:t>
      </w:r>
      <w:r w:rsidR="00284370" w:rsidRPr="00284370">
        <w:rPr>
          <w:snapToGrid/>
          <w:sz w:val="24"/>
        </w:rPr>
        <w:t xml:space="preserve"> z któ</w:t>
      </w:r>
      <w:r w:rsidRPr="00284370">
        <w:rPr>
          <w:snapToGrid/>
          <w:sz w:val="24"/>
        </w:rPr>
        <w:t>rymkolwiek</w:t>
      </w:r>
      <w:r w:rsidR="00284370" w:rsidRPr="00284370">
        <w:rPr>
          <w:snapToGrid/>
          <w:sz w:val="24"/>
        </w:rPr>
        <w:t xml:space="preserve"> z </w:t>
      </w:r>
      <w:r w:rsidR="006456CC">
        <w:rPr>
          <w:snapToGrid/>
          <w:sz w:val="24"/>
        </w:rPr>
        <w:t>powodów</w:t>
      </w:r>
      <w:r w:rsidR="006456CC" w:rsidRPr="00284370">
        <w:rPr>
          <w:snapToGrid/>
          <w:sz w:val="24"/>
        </w:rPr>
        <w:t xml:space="preserve"> </w:t>
      </w:r>
      <w:r w:rsidRPr="00284370">
        <w:rPr>
          <w:snapToGrid/>
          <w:sz w:val="24"/>
        </w:rPr>
        <w:t>wymienionych</w:t>
      </w:r>
      <w:r w:rsidR="00284370" w:rsidRPr="00284370">
        <w:rPr>
          <w:snapToGrid/>
          <w:sz w:val="24"/>
        </w:rPr>
        <w:t xml:space="preserve"> w aka</w:t>
      </w:r>
      <w:r w:rsidRPr="00284370">
        <w:rPr>
          <w:snapToGrid/>
          <w:sz w:val="24"/>
        </w:rPr>
        <w:t>picie czwartym niniejszego artykułu.</w:t>
      </w:r>
    </w:p>
    <w:p w14:paraId="5A63C22D" w14:textId="4CBD4E64" w:rsidR="003B3D8F" w:rsidRPr="00284370" w:rsidRDefault="003B3D8F" w:rsidP="003B3D8F">
      <w:pPr>
        <w:spacing w:after="200"/>
        <w:jc w:val="both"/>
        <w:rPr>
          <w:snapToGrid/>
          <w:sz w:val="24"/>
          <w:szCs w:val="24"/>
        </w:rPr>
      </w:pPr>
      <w:r w:rsidRPr="00284370">
        <w:rPr>
          <w:snapToGrid/>
          <w:sz w:val="24"/>
        </w:rPr>
        <w:t xml:space="preserve">Rozwiązanie </w:t>
      </w:r>
      <w:r w:rsidR="006456CC">
        <w:rPr>
          <w:snapToGrid/>
          <w:sz w:val="24"/>
        </w:rPr>
        <w:t>P</w:t>
      </w:r>
      <w:r w:rsidRPr="00284370">
        <w:rPr>
          <w:snapToGrid/>
          <w:sz w:val="24"/>
        </w:rPr>
        <w:t>orozumienia lub zakończenie uczestnictwa staje się skuteczne</w:t>
      </w:r>
      <w:r w:rsidR="00284370" w:rsidRPr="00284370">
        <w:rPr>
          <w:snapToGrid/>
          <w:sz w:val="24"/>
        </w:rPr>
        <w:t xml:space="preserve"> w dni</w:t>
      </w:r>
      <w:r w:rsidRPr="00284370">
        <w:rPr>
          <w:snapToGrid/>
          <w:sz w:val="24"/>
        </w:rPr>
        <w:t>u po przekazaniu potwierdzenia (lub</w:t>
      </w:r>
      <w:r w:rsidR="00284370" w:rsidRPr="00284370">
        <w:rPr>
          <w:snapToGrid/>
          <w:sz w:val="24"/>
        </w:rPr>
        <w:t xml:space="preserve"> w póź</w:t>
      </w:r>
      <w:r w:rsidRPr="00284370">
        <w:rPr>
          <w:snapToGrid/>
          <w:sz w:val="24"/>
        </w:rPr>
        <w:t>niejszej dacie określonej</w:t>
      </w:r>
      <w:r w:rsidR="00284370" w:rsidRPr="00284370">
        <w:rPr>
          <w:snapToGrid/>
          <w:sz w:val="24"/>
        </w:rPr>
        <w:t xml:space="preserve"> w zaw</w:t>
      </w:r>
      <w:r w:rsidRPr="00284370">
        <w:rPr>
          <w:snapToGrid/>
          <w:sz w:val="24"/>
        </w:rPr>
        <w:t xml:space="preserve">iadomieniu; „data rozwiązania </w:t>
      </w:r>
      <w:r w:rsidR="006456CC">
        <w:rPr>
          <w:snapToGrid/>
          <w:sz w:val="24"/>
        </w:rPr>
        <w:t>Porozumienia</w:t>
      </w:r>
      <w:r w:rsidRPr="00284370">
        <w:rPr>
          <w:snapToGrid/>
          <w:sz w:val="24"/>
        </w:rPr>
        <w:t>/zakończenia uczestnictwa”).</w:t>
      </w:r>
    </w:p>
    <w:p w14:paraId="401D2837" w14:textId="5BDF958B" w:rsidR="003C6A16" w:rsidRPr="00284370" w:rsidRDefault="6950D670" w:rsidP="006D51C7">
      <w:pPr>
        <w:spacing w:after="200"/>
        <w:jc w:val="both"/>
        <w:rPr>
          <w:snapToGrid/>
          <w:sz w:val="24"/>
          <w:szCs w:val="24"/>
        </w:rPr>
      </w:pPr>
      <w:r w:rsidRPr="00284370">
        <w:rPr>
          <w:snapToGrid/>
          <w:sz w:val="24"/>
        </w:rPr>
        <w:t xml:space="preserve">Po rozwiązaniu </w:t>
      </w:r>
      <w:r w:rsidR="006456CC">
        <w:rPr>
          <w:snapToGrid/>
          <w:sz w:val="24"/>
        </w:rPr>
        <w:t>P</w:t>
      </w:r>
      <w:r w:rsidRPr="00284370">
        <w:rPr>
          <w:snapToGrid/>
          <w:sz w:val="24"/>
        </w:rPr>
        <w:t>orozumienia obowiązki wolontariusza</w:t>
      </w:r>
      <w:r w:rsidR="00284370" w:rsidRPr="00284370">
        <w:rPr>
          <w:snapToGrid/>
          <w:sz w:val="24"/>
        </w:rPr>
        <w:t xml:space="preserve"> i org</w:t>
      </w:r>
      <w:r w:rsidRPr="00284370">
        <w:rPr>
          <w:snapToGrid/>
          <w:sz w:val="24"/>
        </w:rPr>
        <w:t>anizacji (w szczególności te wynikające</w:t>
      </w:r>
      <w:r w:rsidR="00284370" w:rsidRPr="00284370">
        <w:rPr>
          <w:snapToGrid/>
          <w:sz w:val="24"/>
        </w:rPr>
        <w:t xml:space="preserve"> z art</w:t>
      </w:r>
      <w:r w:rsidRPr="00284370">
        <w:rPr>
          <w:snapToGrid/>
          <w:sz w:val="24"/>
        </w:rPr>
        <w:t>.</w:t>
      </w:r>
      <w:r w:rsidR="00284370" w:rsidRPr="00284370">
        <w:rPr>
          <w:snapToGrid/>
          <w:sz w:val="24"/>
        </w:rPr>
        <w:t> </w:t>
      </w:r>
      <w:r w:rsidRPr="00284370">
        <w:rPr>
          <w:snapToGrid/>
          <w:sz w:val="24"/>
        </w:rPr>
        <w:t>10 (</w:t>
      </w:r>
      <w:r w:rsidR="006456CC">
        <w:rPr>
          <w:snapToGrid/>
          <w:sz w:val="24"/>
        </w:rPr>
        <w:t>S</w:t>
      </w:r>
      <w:r w:rsidRPr="00284370">
        <w:rPr>
          <w:snapToGrid/>
          <w:sz w:val="24"/>
        </w:rPr>
        <w:t>prawozdanie uczestnika)</w:t>
      </w:r>
      <w:r w:rsidR="00284370" w:rsidRPr="00284370">
        <w:rPr>
          <w:snapToGrid/>
          <w:sz w:val="24"/>
        </w:rPr>
        <w:t xml:space="preserve"> i art</w:t>
      </w:r>
      <w:r w:rsidRPr="00284370">
        <w:rPr>
          <w:snapToGrid/>
          <w:sz w:val="24"/>
        </w:rPr>
        <w:t>.</w:t>
      </w:r>
      <w:r w:rsidR="00284370" w:rsidRPr="00284370">
        <w:rPr>
          <w:snapToGrid/>
          <w:sz w:val="24"/>
        </w:rPr>
        <w:t> </w:t>
      </w:r>
      <w:r w:rsidRPr="00284370">
        <w:rPr>
          <w:snapToGrid/>
          <w:sz w:val="24"/>
        </w:rPr>
        <w:t>11 (</w:t>
      </w:r>
      <w:r w:rsidR="006456CC">
        <w:rPr>
          <w:snapToGrid/>
          <w:sz w:val="24"/>
        </w:rPr>
        <w:t>K</w:t>
      </w:r>
      <w:r w:rsidRPr="00284370">
        <w:rPr>
          <w:snapToGrid/>
          <w:sz w:val="24"/>
        </w:rPr>
        <w:t>ontrole, przeglądy, audyty</w:t>
      </w:r>
      <w:r w:rsidR="00284370" w:rsidRPr="00284370">
        <w:rPr>
          <w:snapToGrid/>
          <w:sz w:val="24"/>
        </w:rPr>
        <w:t xml:space="preserve"> i doc</w:t>
      </w:r>
      <w:r w:rsidRPr="00284370">
        <w:rPr>
          <w:snapToGrid/>
          <w:sz w:val="24"/>
        </w:rPr>
        <w:t xml:space="preserve">hodzenia) nadal mają zastosowanie. </w:t>
      </w:r>
    </w:p>
    <w:p w14:paraId="399CA717" w14:textId="77777777" w:rsidR="003B3D8F" w:rsidRPr="00284370" w:rsidRDefault="003B3D8F" w:rsidP="005D52AC">
      <w:pPr>
        <w:pStyle w:val="Nagwek1"/>
        <w:numPr>
          <w:ilvl w:val="0"/>
          <w:numId w:val="0"/>
        </w:numPr>
        <w:ind w:left="432" w:hanging="432"/>
        <w:rPr>
          <w:snapToGrid/>
        </w:rPr>
      </w:pPr>
      <w:bookmarkStart w:id="148" w:name="_Toc524697252"/>
      <w:bookmarkStart w:id="149" w:name="_Toc529197793"/>
      <w:bookmarkStart w:id="150" w:name="_Toc530035934"/>
      <w:bookmarkStart w:id="151" w:name="_Toc24116188"/>
      <w:bookmarkStart w:id="152" w:name="_Toc24126667"/>
      <w:bookmarkStart w:id="153" w:name="_Toc88829456"/>
      <w:bookmarkStart w:id="154" w:name="_Toc90290996"/>
      <w:bookmarkStart w:id="155" w:name="_Toc120627754"/>
      <w:r w:rsidRPr="00284370">
        <w:rPr>
          <w:snapToGrid/>
        </w:rPr>
        <w:t>ARTYKUŁ 14 – ODSZKODOWANIE</w:t>
      </w:r>
      <w:bookmarkEnd w:id="148"/>
      <w:bookmarkEnd w:id="149"/>
      <w:bookmarkEnd w:id="150"/>
      <w:bookmarkEnd w:id="151"/>
      <w:bookmarkEnd w:id="152"/>
      <w:bookmarkEnd w:id="153"/>
      <w:bookmarkEnd w:id="154"/>
      <w:bookmarkEnd w:id="155"/>
      <w:r w:rsidRPr="00284370">
        <w:rPr>
          <w:snapToGrid/>
        </w:rPr>
        <w:t xml:space="preserve"> </w:t>
      </w:r>
    </w:p>
    <w:p w14:paraId="49C2E06B" w14:textId="250EC3E4" w:rsidR="00431964" w:rsidRPr="00284370" w:rsidRDefault="00431964" w:rsidP="00431964">
      <w:pPr>
        <w:jc w:val="both"/>
        <w:rPr>
          <w:sz w:val="24"/>
          <w:szCs w:val="24"/>
        </w:rPr>
      </w:pPr>
      <w:bookmarkStart w:id="156" w:name="_Toc529197794"/>
      <w:bookmarkStart w:id="157" w:name="_Toc24116189"/>
      <w:bookmarkStart w:id="158" w:name="_Toc24126668"/>
      <w:bookmarkStart w:id="159" w:name="_Toc88829457"/>
      <w:bookmarkStart w:id="160" w:name="_Toc90290997"/>
      <w:bookmarkStart w:id="161" w:name="_Toc120627755"/>
      <w:r w:rsidRPr="00284370">
        <w:rPr>
          <w:sz w:val="24"/>
        </w:rPr>
        <w:t>Każda strona niniejsze</w:t>
      </w:r>
      <w:r w:rsidR="006456CC">
        <w:rPr>
          <w:sz w:val="24"/>
        </w:rPr>
        <w:t xml:space="preserve">go Porozumienia </w:t>
      </w:r>
      <w:r w:rsidRPr="00284370">
        <w:rPr>
          <w:sz w:val="24"/>
        </w:rPr>
        <w:t>zwalnia drugą stronę</w:t>
      </w:r>
      <w:r w:rsidR="00284370" w:rsidRPr="00284370">
        <w:rPr>
          <w:sz w:val="24"/>
        </w:rPr>
        <w:t xml:space="preserve"> z odp</w:t>
      </w:r>
      <w:r w:rsidRPr="00284370">
        <w:rPr>
          <w:sz w:val="24"/>
        </w:rPr>
        <w:t>owiedzialności cywilnej za szkody poniesione przez nią lub jej pracowników, wynikające</w:t>
      </w:r>
      <w:r w:rsidR="00284370" w:rsidRPr="00284370">
        <w:rPr>
          <w:sz w:val="24"/>
        </w:rPr>
        <w:t xml:space="preserve"> z wyk</w:t>
      </w:r>
      <w:r w:rsidRPr="00284370">
        <w:rPr>
          <w:sz w:val="24"/>
        </w:rPr>
        <w:t>onania niniejsze</w:t>
      </w:r>
      <w:r w:rsidR="006456CC">
        <w:rPr>
          <w:sz w:val="24"/>
        </w:rPr>
        <w:t>go</w:t>
      </w:r>
      <w:r w:rsidRPr="00284370">
        <w:rPr>
          <w:sz w:val="24"/>
        </w:rPr>
        <w:t xml:space="preserve"> </w:t>
      </w:r>
      <w:r w:rsidR="006456CC">
        <w:rPr>
          <w:sz w:val="24"/>
        </w:rPr>
        <w:t>Porozumienia</w:t>
      </w:r>
      <w:r w:rsidRPr="00284370">
        <w:rPr>
          <w:sz w:val="24"/>
        </w:rPr>
        <w:t>,</w:t>
      </w:r>
      <w:r w:rsidR="00284370" w:rsidRPr="00284370">
        <w:rPr>
          <w:sz w:val="24"/>
        </w:rPr>
        <w:t xml:space="preserve"> o ile</w:t>
      </w:r>
      <w:r w:rsidRPr="00284370">
        <w:rPr>
          <w:sz w:val="24"/>
        </w:rPr>
        <w:t xml:space="preserve"> szkody takie nie powstały</w:t>
      </w:r>
      <w:r w:rsidR="00284370" w:rsidRPr="00284370">
        <w:rPr>
          <w:sz w:val="24"/>
        </w:rPr>
        <w:t xml:space="preserve"> w wyn</w:t>
      </w:r>
      <w:r w:rsidRPr="00284370">
        <w:rPr>
          <w:sz w:val="24"/>
        </w:rPr>
        <w:t>iku poważnego</w:t>
      </w:r>
      <w:r w:rsidR="00284370" w:rsidRPr="00284370">
        <w:rPr>
          <w:sz w:val="24"/>
        </w:rPr>
        <w:t xml:space="preserve"> i umy</w:t>
      </w:r>
      <w:r w:rsidRPr="00284370">
        <w:rPr>
          <w:sz w:val="24"/>
        </w:rPr>
        <w:t>ślnego uchybienia drugiej strony lub jej pracowników.</w:t>
      </w:r>
    </w:p>
    <w:p w14:paraId="54283226" w14:textId="77777777" w:rsidR="00431964" w:rsidRPr="00284370" w:rsidRDefault="00431964" w:rsidP="00431964">
      <w:pPr>
        <w:jc w:val="both"/>
        <w:rPr>
          <w:sz w:val="24"/>
          <w:szCs w:val="24"/>
        </w:rPr>
      </w:pPr>
    </w:p>
    <w:p w14:paraId="2518CE5F" w14:textId="427DD3E0" w:rsidR="00431964" w:rsidRPr="00284370" w:rsidRDefault="00431964" w:rsidP="00794CE9">
      <w:pPr>
        <w:spacing w:after="200"/>
        <w:jc w:val="both"/>
        <w:rPr>
          <w:sz w:val="24"/>
          <w:szCs w:val="24"/>
        </w:rPr>
      </w:pPr>
      <w:r w:rsidRPr="00284370">
        <w:rPr>
          <w:sz w:val="24"/>
        </w:rPr>
        <w:t>Agencja narodowa państwa,</w:t>
      </w:r>
      <w:r w:rsidR="00284370" w:rsidRPr="00284370">
        <w:rPr>
          <w:sz w:val="24"/>
        </w:rPr>
        <w:t xml:space="preserve"> w któ</w:t>
      </w:r>
      <w:r w:rsidRPr="00284370">
        <w:rPr>
          <w:sz w:val="24"/>
        </w:rPr>
        <w:t xml:space="preserve">rym realizowany jest </w:t>
      </w:r>
      <w:r w:rsidRPr="004242BF">
        <w:rPr>
          <w:sz w:val="24"/>
        </w:rPr>
        <w:t>projekt,</w:t>
      </w:r>
      <w:r w:rsidRPr="00284370">
        <w:rPr>
          <w:sz w:val="24"/>
        </w:rPr>
        <w:t xml:space="preserve"> Komisja Europejska ani jej pracownicy nie ponoszą odpowiedzialności</w:t>
      </w:r>
      <w:r w:rsidR="00284370" w:rsidRPr="00284370">
        <w:rPr>
          <w:sz w:val="24"/>
        </w:rPr>
        <w:t xml:space="preserve"> w prz</w:t>
      </w:r>
      <w:r w:rsidRPr="00284370">
        <w:rPr>
          <w:sz w:val="24"/>
        </w:rPr>
        <w:t>ypadku roszczenia</w:t>
      </w:r>
      <w:r w:rsidR="00284370" w:rsidRPr="00284370">
        <w:rPr>
          <w:sz w:val="24"/>
        </w:rPr>
        <w:t xml:space="preserve"> w ram</w:t>
      </w:r>
      <w:r w:rsidRPr="00284370">
        <w:rPr>
          <w:sz w:val="24"/>
        </w:rPr>
        <w:t xml:space="preserve">ach niniejszego </w:t>
      </w:r>
      <w:r w:rsidR="006456CC">
        <w:rPr>
          <w:sz w:val="24"/>
        </w:rPr>
        <w:t>P</w:t>
      </w:r>
      <w:r w:rsidRPr="00284370">
        <w:rPr>
          <w:sz w:val="24"/>
        </w:rPr>
        <w:t>orozumienia dotyczącego jakiejkolwiek szkody wyrządzonej podczas wykonywania działania</w:t>
      </w:r>
      <w:r w:rsidR="00284370" w:rsidRPr="00284370">
        <w:rPr>
          <w:sz w:val="24"/>
        </w:rPr>
        <w:t>. W zwi</w:t>
      </w:r>
      <w:r w:rsidRPr="00284370">
        <w:rPr>
          <w:sz w:val="24"/>
        </w:rPr>
        <w:t>ązku</w:t>
      </w:r>
      <w:r w:rsidR="00284370" w:rsidRPr="00284370">
        <w:rPr>
          <w:sz w:val="24"/>
        </w:rPr>
        <w:t xml:space="preserve"> z tym</w:t>
      </w:r>
      <w:r w:rsidRPr="00284370">
        <w:rPr>
          <w:sz w:val="24"/>
        </w:rPr>
        <w:t xml:space="preserve"> agencja narodowa państwa organizacji lub Komisja Europejska odrzuci wszelkie wnioski</w:t>
      </w:r>
      <w:r w:rsidR="00284370" w:rsidRPr="00284370">
        <w:rPr>
          <w:sz w:val="24"/>
        </w:rPr>
        <w:t xml:space="preserve"> o ods</w:t>
      </w:r>
      <w:r w:rsidRPr="00284370">
        <w:rPr>
          <w:sz w:val="24"/>
        </w:rPr>
        <w:t>zkodowanie lub rekompensatę złożone wraz</w:t>
      </w:r>
      <w:r w:rsidR="00284370" w:rsidRPr="00284370">
        <w:rPr>
          <w:sz w:val="24"/>
        </w:rPr>
        <w:t xml:space="preserve"> z teg</w:t>
      </w:r>
      <w:r w:rsidRPr="00284370">
        <w:rPr>
          <w:sz w:val="24"/>
        </w:rPr>
        <w:t xml:space="preserve">o rodzaju roszczeniem. </w:t>
      </w:r>
    </w:p>
    <w:p w14:paraId="43B1E1F0" w14:textId="77777777" w:rsidR="003B3D8F" w:rsidRPr="00284370" w:rsidRDefault="003B3D8F" w:rsidP="005D52AC">
      <w:pPr>
        <w:pStyle w:val="Nagwek1"/>
        <w:numPr>
          <w:ilvl w:val="0"/>
          <w:numId w:val="0"/>
        </w:numPr>
        <w:ind w:left="432" w:hanging="432"/>
        <w:rPr>
          <w:rFonts w:eastAsia="SimSun"/>
          <w:snapToGrid/>
        </w:rPr>
      </w:pPr>
      <w:bookmarkStart w:id="162" w:name="_Toc97092422"/>
      <w:bookmarkStart w:id="163" w:name="_Toc435109086"/>
      <w:bookmarkStart w:id="164" w:name="_Toc524697255"/>
      <w:bookmarkStart w:id="165" w:name="_Toc529197798"/>
      <w:bookmarkStart w:id="166" w:name="_Toc530035937"/>
      <w:bookmarkStart w:id="167" w:name="_Toc24116193"/>
      <w:bookmarkStart w:id="168" w:name="_Toc24126672"/>
      <w:bookmarkStart w:id="169" w:name="_Toc88829461"/>
      <w:bookmarkStart w:id="170" w:name="_Toc90291001"/>
      <w:bookmarkStart w:id="171" w:name="_Toc120627759"/>
      <w:bookmarkEnd w:id="156"/>
      <w:bookmarkEnd w:id="157"/>
      <w:bookmarkEnd w:id="158"/>
      <w:bookmarkEnd w:id="159"/>
      <w:bookmarkEnd w:id="160"/>
      <w:bookmarkEnd w:id="161"/>
      <w:r w:rsidRPr="00284370">
        <w:rPr>
          <w:snapToGrid/>
        </w:rPr>
        <w:t>ARTYKUŁ 15 – SIŁA WYŻSZA</w:t>
      </w:r>
      <w:bookmarkEnd w:id="162"/>
      <w:bookmarkEnd w:id="163"/>
      <w:bookmarkEnd w:id="164"/>
      <w:bookmarkEnd w:id="165"/>
      <w:bookmarkEnd w:id="166"/>
      <w:bookmarkEnd w:id="167"/>
      <w:bookmarkEnd w:id="168"/>
      <w:bookmarkEnd w:id="169"/>
      <w:bookmarkEnd w:id="170"/>
      <w:bookmarkEnd w:id="171"/>
      <w:r w:rsidRPr="00284370">
        <w:rPr>
          <w:snapToGrid/>
        </w:rPr>
        <w:t xml:space="preserve"> </w:t>
      </w:r>
    </w:p>
    <w:p w14:paraId="1A357C59" w14:textId="77777777" w:rsidR="003B3D8F" w:rsidRPr="00284370" w:rsidRDefault="003B3D8F" w:rsidP="003B3D8F">
      <w:pPr>
        <w:spacing w:after="200"/>
        <w:jc w:val="both"/>
        <w:rPr>
          <w:snapToGrid/>
          <w:sz w:val="24"/>
          <w:szCs w:val="24"/>
        </w:rPr>
      </w:pPr>
      <w:r w:rsidRPr="00284370">
        <w:rPr>
          <w:snapToGrid/>
          <w:sz w:val="24"/>
        </w:rPr>
        <w:t>Żadna ze stron nie może zostać uznana za niewywiązującą się ze swoich obowiązków wynikających</w:t>
      </w:r>
      <w:r w:rsidR="00284370" w:rsidRPr="00284370">
        <w:rPr>
          <w:snapToGrid/>
          <w:sz w:val="24"/>
        </w:rPr>
        <w:t xml:space="preserve"> z umo</w:t>
      </w:r>
      <w:r w:rsidRPr="00284370">
        <w:rPr>
          <w:snapToGrid/>
          <w:sz w:val="24"/>
        </w:rPr>
        <w:t xml:space="preserve">wy, jeżeli ich wypełnienie uniemożliwiła jej siła wyższa. </w:t>
      </w:r>
    </w:p>
    <w:p w14:paraId="10F012BD" w14:textId="77777777" w:rsidR="003B3D8F" w:rsidRPr="00284370" w:rsidRDefault="003B3D8F" w:rsidP="003B3D8F">
      <w:pPr>
        <w:spacing w:after="200"/>
        <w:ind w:left="851" w:hanging="851"/>
        <w:jc w:val="both"/>
        <w:rPr>
          <w:snapToGrid/>
          <w:sz w:val="24"/>
          <w:szCs w:val="24"/>
        </w:rPr>
      </w:pPr>
      <w:r w:rsidRPr="00284370">
        <w:rPr>
          <w:snapToGrid/>
          <w:sz w:val="24"/>
        </w:rPr>
        <w:t>„Siła wyższa” oznacza każdą sytuację lub każde zdarzenie, które:</w:t>
      </w:r>
    </w:p>
    <w:p w14:paraId="650B9D2C" w14:textId="64CD4081" w:rsidR="003B3D8F" w:rsidRPr="00284370" w:rsidRDefault="003B3D8F" w:rsidP="002B417F">
      <w:pPr>
        <w:numPr>
          <w:ilvl w:val="0"/>
          <w:numId w:val="3"/>
        </w:numPr>
        <w:spacing w:after="200"/>
        <w:jc w:val="both"/>
        <w:rPr>
          <w:snapToGrid/>
          <w:sz w:val="24"/>
          <w:szCs w:val="24"/>
        </w:rPr>
      </w:pPr>
      <w:r w:rsidRPr="00284370">
        <w:rPr>
          <w:snapToGrid/>
          <w:sz w:val="24"/>
        </w:rPr>
        <w:t>uniemożliwia którejkolwiek ze stron wypełnienie jej obowiązków wynikających</w:t>
      </w:r>
      <w:r w:rsidR="00284370" w:rsidRPr="00284370">
        <w:rPr>
          <w:snapToGrid/>
          <w:sz w:val="24"/>
        </w:rPr>
        <w:t xml:space="preserve"> z </w:t>
      </w:r>
      <w:r w:rsidR="006456CC">
        <w:rPr>
          <w:snapToGrid/>
          <w:sz w:val="24"/>
        </w:rPr>
        <w:t>Porozumienia,</w:t>
      </w:r>
      <w:r w:rsidRPr="00284370">
        <w:rPr>
          <w:snapToGrid/>
          <w:sz w:val="24"/>
        </w:rPr>
        <w:t xml:space="preserve"> </w:t>
      </w:r>
    </w:p>
    <w:p w14:paraId="099989E3" w14:textId="313088EE" w:rsidR="003B3D8F" w:rsidRPr="00284370" w:rsidRDefault="003B3D8F" w:rsidP="002B417F">
      <w:pPr>
        <w:numPr>
          <w:ilvl w:val="0"/>
          <w:numId w:val="3"/>
        </w:numPr>
        <w:spacing w:after="200"/>
        <w:jc w:val="both"/>
        <w:rPr>
          <w:snapToGrid/>
          <w:sz w:val="24"/>
          <w:szCs w:val="24"/>
        </w:rPr>
      </w:pPr>
      <w:r w:rsidRPr="00284370">
        <w:rPr>
          <w:snapToGrid/>
          <w:sz w:val="24"/>
        </w:rPr>
        <w:t xml:space="preserve">stanowi nieprzewidywalną, wyjątkową sytuację pozostającą poza kontrolą </w:t>
      </w:r>
      <w:r w:rsidR="006456CC">
        <w:rPr>
          <w:snapToGrid/>
          <w:sz w:val="24"/>
        </w:rPr>
        <w:t>S</w:t>
      </w:r>
      <w:r w:rsidRPr="00284370">
        <w:rPr>
          <w:snapToGrid/>
          <w:sz w:val="24"/>
        </w:rPr>
        <w:t>tron,</w:t>
      </w:r>
    </w:p>
    <w:p w14:paraId="624B8854" w14:textId="00381121" w:rsidR="003B3D8F" w:rsidRPr="00284370" w:rsidRDefault="003B3D8F" w:rsidP="002B417F">
      <w:pPr>
        <w:numPr>
          <w:ilvl w:val="0"/>
          <w:numId w:val="3"/>
        </w:numPr>
        <w:spacing w:after="200"/>
        <w:jc w:val="both"/>
        <w:rPr>
          <w:snapToGrid/>
          <w:sz w:val="24"/>
          <w:szCs w:val="24"/>
        </w:rPr>
      </w:pPr>
      <w:r w:rsidRPr="00284370">
        <w:rPr>
          <w:snapToGrid/>
          <w:sz w:val="24"/>
        </w:rPr>
        <w:lastRenderedPageBreak/>
        <w:t>nie wynika</w:t>
      </w:r>
      <w:r w:rsidR="00284370" w:rsidRPr="00284370">
        <w:rPr>
          <w:snapToGrid/>
          <w:sz w:val="24"/>
        </w:rPr>
        <w:t xml:space="preserve"> z błę</w:t>
      </w:r>
      <w:r w:rsidRPr="00284370">
        <w:rPr>
          <w:snapToGrid/>
          <w:sz w:val="24"/>
        </w:rPr>
        <w:t>du lub zaniedbania</w:t>
      </w:r>
      <w:r w:rsidR="00284370" w:rsidRPr="00284370">
        <w:rPr>
          <w:snapToGrid/>
          <w:sz w:val="24"/>
        </w:rPr>
        <w:t xml:space="preserve"> z ich</w:t>
      </w:r>
      <w:r w:rsidRPr="00284370">
        <w:rPr>
          <w:snapToGrid/>
          <w:sz w:val="24"/>
        </w:rPr>
        <w:t xml:space="preserve"> strony (lub ze strony innych podmiotów uczestniczących</w:t>
      </w:r>
      <w:r w:rsidR="00284370" w:rsidRPr="00284370">
        <w:rPr>
          <w:snapToGrid/>
          <w:sz w:val="24"/>
        </w:rPr>
        <w:t xml:space="preserve"> w </w:t>
      </w:r>
      <w:r w:rsidR="004242BF">
        <w:rPr>
          <w:snapToGrid/>
          <w:sz w:val="24"/>
        </w:rPr>
        <w:t>działania</w:t>
      </w:r>
      <w:r w:rsidRPr="00284370">
        <w:rPr>
          <w:snapToGrid/>
          <w:sz w:val="24"/>
        </w:rPr>
        <w:t>) oraz</w:t>
      </w:r>
    </w:p>
    <w:p w14:paraId="06B9E792" w14:textId="77777777" w:rsidR="003B3D8F" w:rsidRPr="00284370" w:rsidRDefault="01A80DBD" w:rsidP="002B417F">
      <w:pPr>
        <w:numPr>
          <w:ilvl w:val="0"/>
          <w:numId w:val="3"/>
        </w:numPr>
        <w:spacing w:after="200"/>
        <w:jc w:val="both"/>
        <w:rPr>
          <w:snapToGrid/>
          <w:sz w:val="24"/>
          <w:szCs w:val="24"/>
        </w:rPr>
      </w:pPr>
      <w:r w:rsidRPr="00284370">
        <w:rPr>
          <w:snapToGrid/>
          <w:sz w:val="24"/>
        </w:rPr>
        <w:t xml:space="preserve">okazuje się nieuniknione mimo zachowania wszelkiej należytej staranności. </w:t>
      </w:r>
    </w:p>
    <w:p w14:paraId="24F5727B" w14:textId="77777777" w:rsidR="003B3D8F" w:rsidRPr="00284370" w:rsidRDefault="003B3D8F" w:rsidP="003B3D8F">
      <w:pPr>
        <w:spacing w:after="200"/>
        <w:jc w:val="both"/>
        <w:rPr>
          <w:snapToGrid/>
          <w:sz w:val="24"/>
          <w:szCs w:val="24"/>
        </w:rPr>
      </w:pPr>
      <w:r w:rsidRPr="00284370">
        <w:rPr>
          <w:snapToGrid/>
          <w:sz w:val="24"/>
        </w:rPr>
        <w:t>O każdej sytuacji stanowiącej działanie siły wyższej należy niezwłocznie oficjalnie powiadomić drugą stronę, informując</w:t>
      </w:r>
      <w:r w:rsidR="00284370" w:rsidRPr="00284370">
        <w:rPr>
          <w:snapToGrid/>
          <w:sz w:val="24"/>
        </w:rPr>
        <w:t xml:space="preserve"> o jej</w:t>
      </w:r>
      <w:r w:rsidRPr="00284370">
        <w:rPr>
          <w:snapToGrid/>
          <w:sz w:val="24"/>
        </w:rPr>
        <w:t xml:space="preserve"> charakterze, prawdopodobnym czasie trwania</w:t>
      </w:r>
      <w:r w:rsidR="00284370" w:rsidRPr="00284370">
        <w:rPr>
          <w:snapToGrid/>
          <w:sz w:val="24"/>
        </w:rPr>
        <w:t xml:space="preserve"> i prz</w:t>
      </w:r>
      <w:r w:rsidRPr="00284370">
        <w:rPr>
          <w:snapToGrid/>
          <w:sz w:val="24"/>
        </w:rPr>
        <w:t>ewidywalnych skutkach.</w:t>
      </w:r>
    </w:p>
    <w:p w14:paraId="77359320" w14:textId="01F5D71D" w:rsidR="003B3D8F" w:rsidRPr="00284370" w:rsidRDefault="003B3D8F" w:rsidP="003B3D8F">
      <w:pPr>
        <w:spacing w:after="200"/>
        <w:jc w:val="both"/>
        <w:rPr>
          <w:snapToGrid/>
          <w:sz w:val="24"/>
          <w:szCs w:val="24"/>
        </w:rPr>
      </w:pPr>
      <w:r w:rsidRPr="00284370">
        <w:rPr>
          <w:snapToGrid/>
          <w:sz w:val="24"/>
        </w:rPr>
        <w:t>Strony muszą niezwłocznie poczynić wszelkie niezbędne kroki</w:t>
      </w:r>
      <w:r w:rsidR="00284370" w:rsidRPr="00284370">
        <w:rPr>
          <w:snapToGrid/>
          <w:sz w:val="24"/>
        </w:rPr>
        <w:t xml:space="preserve"> w cel</w:t>
      </w:r>
      <w:r w:rsidRPr="00284370">
        <w:rPr>
          <w:snapToGrid/>
          <w:sz w:val="24"/>
        </w:rPr>
        <w:t>u ograniczenia szkód wynikających</w:t>
      </w:r>
      <w:r w:rsidR="00284370" w:rsidRPr="00284370">
        <w:rPr>
          <w:snapToGrid/>
          <w:sz w:val="24"/>
        </w:rPr>
        <w:t xml:space="preserve"> z dzi</w:t>
      </w:r>
      <w:r w:rsidRPr="00284370">
        <w:rPr>
          <w:snapToGrid/>
          <w:sz w:val="24"/>
        </w:rPr>
        <w:t>ałania siły wyższej</w:t>
      </w:r>
      <w:r w:rsidR="00284370" w:rsidRPr="00284370">
        <w:rPr>
          <w:snapToGrid/>
          <w:sz w:val="24"/>
        </w:rPr>
        <w:t xml:space="preserve"> i pod</w:t>
      </w:r>
      <w:r w:rsidRPr="00284370">
        <w:rPr>
          <w:snapToGrid/>
          <w:sz w:val="24"/>
        </w:rPr>
        <w:t>jąć wszelkie możliwe starania</w:t>
      </w:r>
      <w:r w:rsidR="00284370" w:rsidRPr="00284370">
        <w:rPr>
          <w:snapToGrid/>
          <w:sz w:val="24"/>
        </w:rPr>
        <w:t xml:space="preserve"> o jak</w:t>
      </w:r>
      <w:r w:rsidRPr="00284370">
        <w:rPr>
          <w:snapToGrid/>
          <w:sz w:val="24"/>
        </w:rPr>
        <w:t xml:space="preserve"> najszybsze wznowienie realizacji </w:t>
      </w:r>
      <w:r w:rsidR="004242BF">
        <w:rPr>
          <w:snapToGrid/>
          <w:sz w:val="24"/>
        </w:rPr>
        <w:t>działania</w:t>
      </w:r>
      <w:r w:rsidRPr="00284370">
        <w:rPr>
          <w:snapToGrid/>
          <w:sz w:val="24"/>
        </w:rPr>
        <w:t>.</w:t>
      </w:r>
    </w:p>
    <w:p w14:paraId="5D5A268A" w14:textId="77777777" w:rsidR="003B3D8F" w:rsidRPr="00284370" w:rsidRDefault="003B3D8F" w:rsidP="005D52AC">
      <w:pPr>
        <w:pStyle w:val="Nagwek1"/>
        <w:numPr>
          <w:ilvl w:val="0"/>
          <w:numId w:val="0"/>
        </w:numPr>
        <w:ind w:left="432" w:hanging="432"/>
        <w:rPr>
          <w:snapToGrid/>
        </w:rPr>
      </w:pPr>
      <w:bookmarkStart w:id="172" w:name="_Toc435109088"/>
      <w:bookmarkStart w:id="173" w:name="_Toc524697257"/>
      <w:bookmarkStart w:id="174" w:name="_Toc529197800"/>
      <w:bookmarkStart w:id="175" w:name="_Toc530035939"/>
      <w:bookmarkStart w:id="176" w:name="_Toc24116195"/>
      <w:bookmarkStart w:id="177" w:name="_Toc24118689"/>
      <w:bookmarkStart w:id="178" w:name="_Toc24126674"/>
      <w:bookmarkStart w:id="179" w:name="_Toc88829463"/>
      <w:bookmarkStart w:id="180" w:name="_Toc90291003"/>
      <w:bookmarkStart w:id="181" w:name="_Toc120627761"/>
      <w:r w:rsidRPr="00284370">
        <w:rPr>
          <w:snapToGrid/>
        </w:rPr>
        <w:t>ARTYKUŁ 16 – KOMUNIKACJA MIĘDZY STRONAMI</w:t>
      </w:r>
      <w:bookmarkEnd w:id="172"/>
      <w:bookmarkEnd w:id="173"/>
      <w:bookmarkEnd w:id="174"/>
      <w:bookmarkEnd w:id="175"/>
      <w:bookmarkEnd w:id="176"/>
      <w:bookmarkEnd w:id="177"/>
      <w:bookmarkEnd w:id="178"/>
      <w:bookmarkEnd w:id="179"/>
      <w:bookmarkEnd w:id="180"/>
      <w:bookmarkEnd w:id="181"/>
    </w:p>
    <w:p w14:paraId="668555F8" w14:textId="77777777" w:rsidR="003B3D8F" w:rsidRPr="00284370" w:rsidRDefault="00C17558" w:rsidP="00066043">
      <w:pPr>
        <w:keepNext/>
        <w:keepLines/>
        <w:spacing w:after="200"/>
        <w:jc w:val="both"/>
        <w:outlineLvl w:val="4"/>
        <w:rPr>
          <w:rFonts w:eastAsia="SimSun"/>
          <w:b/>
          <w:snapToGrid/>
          <w:sz w:val="24"/>
          <w:szCs w:val="24"/>
        </w:rPr>
      </w:pPr>
      <w:bookmarkStart w:id="182" w:name="_Toc435109089"/>
      <w:bookmarkStart w:id="183" w:name="_Toc529197801"/>
      <w:bookmarkStart w:id="184" w:name="_Toc24116196"/>
      <w:bookmarkStart w:id="185" w:name="_Toc24118690"/>
      <w:bookmarkStart w:id="186" w:name="_Toc24126675"/>
      <w:bookmarkStart w:id="187" w:name="_Toc88829464"/>
      <w:bookmarkStart w:id="188" w:name="_Toc90291004"/>
      <w:bookmarkStart w:id="189" w:name="_Toc120627762"/>
      <w:r w:rsidRPr="00284370">
        <w:rPr>
          <w:b/>
          <w:snapToGrid/>
          <w:sz w:val="24"/>
        </w:rPr>
        <w:t>16.1 Formy</w:t>
      </w:r>
      <w:r w:rsidR="00284370" w:rsidRPr="00284370">
        <w:rPr>
          <w:b/>
          <w:snapToGrid/>
          <w:sz w:val="24"/>
        </w:rPr>
        <w:t xml:space="preserve"> i śro</w:t>
      </w:r>
      <w:r w:rsidRPr="00284370">
        <w:rPr>
          <w:b/>
          <w:snapToGrid/>
          <w:sz w:val="24"/>
        </w:rPr>
        <w:t>dki komunikacji</w:t>
      </w:r>
      <w:bookmarkEnd w:id="182"/>
      <w:bookmarkEnd w:id="183"/>
      <w:bookmarkEnd w:id="184"/>
      <w:bookmarkEnd w:id="185"/>
      <w:bookmarkEnd w:id="186"/>
      <w:r w:rsidRPr="00284370">
        <w:rPr>
          <w:b/>
          <w:snapToGrid/>
          <w:sz w:val="24"/>
        </w:rPr>
        <w:t xml:space="preserve"> </w:t>
      </w:r>
      <w:bookmarkEnd w:id="187"/>
      <w:bookmarkEnd w:id="188"/>
      <w:bookmarkEnd w:id="189"/>
    </w:p>
    <w:p w14:paraId="259A90D1" w14:textId="1A9EDF5F" w:rsidR="005F0495" w:rsidRPr="005F0495" w:rsidRDefault="003B3D8F" w:rsidP="005F0495">
      <w:pPr>
        <w:adjustRightInd w:val="0"/>
        <w:spacing w:after="200"/>
        <w:jc w:val="both"/>
        <w:rPr>
          <w:snapToGrid/>
          <w:sz w:val="24"/>
        </w:rPr>
      </w:pPr>
      <w:bookmarkStart w:id="190" w:name="_Toc435109090"/>
      <w:bookmarkStart w:id="191" w:name="_Toc529197802"/>
      <w:bookmarkStart w:id="192" w:name="_Toc24116197"/>
      <w:bookmarkStart w:id="193" w:name="_Toc24118691"/>
      <w:bookmarkStart w:id="194" w:name="_Toc24126676"/>
      <w:bookmarkStart w:id="195" w:name="_Toc88829465"/>
      <w:bookmarkStart w:id="196" w:name="_Toc90291005"/>
      <w:r w:rsidRPr="00284370">
        <w:rPr>
          <w:snapToGrid/>
          <w:sz w:val="24"/>
        </w:rPr>
        <w:t>Komunikacja</w:t>
      </w:r>
      <w:r w:rsidR="00284370" w:rsidRPr="00284370">
        <w:rPr>
          <w:snapToGrid/>
          <w:sz w:val="24"/>
        </w:rPr>
        <w:t xml:space="preserve"> w ram</w:t>
      </w:r>
      <w:r w:rsidRPr="00284370">
        <w:rPr>
          <w:snapToGrid/>
          <w:sz w:val="24"/>
        </w:rPr>
        <w:t xml:space="preserve">ach </w:t>
      </w:r>
      <w:r w:rsidR="006456CC">
        <w:rPr>
          <w:snapToGrid/>
          <w:sz w:val="24"/>
        </w:rPr>
        <w:t>Porozumienia</w:t>
      </w:r>
      <w:r w:rsidR="006456CC" w:rsidRPr="00284370">
        <w:rPr>
          <w:snapToGrid/>
          <w:sz w:val="24"/>
        </w:rPr>
        <w:t xml:space="preserve"> </w:t>
      </w:r>
      <w:r w:rsidRPr="00284370">
        <w:rPr>
          <w:snapToGrid/>
          <w:sz w:val="24"/>
        </w:rPr>
        <w:t>(informacje, wnioski itp.) musi odbywać się na piśmie, chyba że</w:t>
      </w:r>
      <w:r w:rsidR="006456CC">
        <w:rPr>
          <w:snapToGrid/>
          <w:sz w:val="24"/>
        </w:rPr>
        <w:t xml:space="preserve"> Porozumienie</w:t>
      </w:r>
      <w:r w:rsidRPr="00284370">
        <w:rPr>
          <w:snapToGrid/>
          <w:sz w:val="24"/>
        </w:rPr>
        <w:t xml:space="preserve"> stanowi inaczej. Oficjalne powiadomienia </w:t>
      </w:r>
      <w:r w:rsidR="005F0495">
        <w:rPr>
          <w:snapToGrid/>
          <w:sz w:val="24"/>
        </w:rPr>
        <w:t xml:space="preserve">należy </w:t>
      </w:r>
      <w:r w:rsidR="0004410A">
        <w:rPr>
          <w:snapToGrid/>
          <w:sz w:val="24"/>
        </w:rPr>
        <w:t>przekazywać</w:t>
      </w:r>
      <w:r w:rsidR="005F0495">
        <w:rPr>
          <w:snapToGrid/>
          <w:sz w:val="24"/>
        </w:rPr>
        <w:t xml:space="preserve"> drogą elektroniczną na adresy e-mail wskazane w niniejszym Porozumieniu</w:t>
      </w:r>
      <w:r w:rsidR="0004410A">
        <w:rPr>
          <w:snapToGrid/>
          <w:sz w:val="24"/>
        </w:rPr>
        <w:t xml:space="preserve">. Jeżeli obowiązujące przepisy prawa właściwego dla miejsca </w:t>
      </w:r>
      <w:r w:rsidR="0004410A" w:rsidRPr="004242BF">
        <w:rPr>
          <w:snapToGrid/>
          <w:sz w:val="24"/>
        </w:rPr>
        <w:t xml:space="preserve">realizacji </w:t>
      </w:r>
      <w:r w:rsidR="0004410A" w:rsidRPr="00C979C1">
        <w:rPr>
          <w:snapToGrid/>
          <w:sz w:val="24"/>
        </w:rPr>
        <w:t>projektu</w:t>
      </w:r>
      <w:r w:rsidR="0004410A">
        <w:rPr>
          <w:snapToGrid/>
          <w:sz w:val="24"/>
        </w:rPr>
        <w:t xml:space="preserve"> wymagają zachowania formy pisemnej, powiadomienia doręcza się listem poleconym za potwierdzeniem odbioru.</w:t>
      </w:r>
      <w:r w:rsidR="005F0495" w:rsidRPr="005F0495">
        <w:rPr>
          <w:snapToGrid/>
          <w:sz w:val="24"/>
        </w:rPr>
        <w:t xml:space="preserve"> Strony muszą informować się wzajemnie o wszelkich zmianach swojego adresu pocztowego lub adresu e-mail.</w:t>
      </w:r>
    </w:p>
    <w:p w14:paraId="46C4E261" w14:textId="77777777" w:rsidR="003B3D8F" w:rsidRPr="00284370" w:rsidRDefault="00C17558" w:rsidP="003B3D8F">
      <w:pPr>
        <w:keepNext/>
        <w:keepLines/>
        <w:spacing w:after="200"/>
        <w:ind w:left="720" w:hanging="720"/>
        <w:jc w:val="both"/>
        <w:outlineLvl w:val="4"/>
        <w:rPr>
          <w:rFonts w:eastAsia="SimSun"/>
          <w:b/>
          <w:snapToGrid/>
          <w:sz w:val="24"/>
          <w:szCs w:val="24"/>
        </w:rPr>
      </w:pPr>
      <w:bookmarkStart w:id="197" w:name="_Toc120627763"/>
      <w:r w:rsidRPr="00284370">
        <w:rPr>
          <w:b/>
          <w:snapToGrid/>
          <w:sz w:val="24"/>
        </w:rPr>
        <w:t>16.2</w:t>
      </w:r>
      <w:r w:rsidRPr="00284370">
        <w:tab/>
      </w:r>
      <w:r w:rsidRPr="00284370">
        <w:rPr>
          <w:b/>
          <w:snapToGrid/>
          <w:sz w:val="24"/>
        </w:rPr>
        <w:t>Data przekazania informacji</w:t>
      </w:r>
      <w:bookmarkEnd w:id="190"/>
      <w:bookmarkEnd w:id="191"/>
      <w:bookmarkEnd w:id="192"/>
      <w:bookmarkEnd w:id="193"/>
      <w:bookmarkEnd w:id="194"/>
      <w:bookmarkEnd w:id="195"/>
      <w:bookmarkEnd w:id="196"/>
      <w:bookmarkEnd w:id="197"/>
      <w:r w:rsidRPr="00284370">
        <w:rPr>
          <w:b/>
          <w:snapToGrid/>
          <w:sz w:val="24"/>
        </w:rPr>
        <w:t xml:space="preserve"> </w:t>
      </w:r>
    </w:p>
    <w:p w14:paraId="0A2D7178" w14:textId="77777777" w:rsidR="003B3D8F" w:rsidRPr="00284370" w:rsidRDefault="003B3D8F" w:rsidP="003B3D8F">
      <w:pPr>
        <w:adjustRightInd w:val="0"/>
        <w:spacing w:after="200"/>
        <w:jc w:val="both"/>
        <w:rPr>
          <w:rFonts w:eastAsia="Calibri"/>
          <w:snapToGrid/>
          <w:sz w:val="24"/>
          <w:szCs w:val="24"/>
        </w:rPr>
      </w:pPr>
      <w:bookmarkStart w:id="198" w:name="_Toc435109091"/>
      <w:bookmarkStart w:id="199" w:name="_Toc529197803"/>
      <w:bookmarkStart w:id="200" w:name="_Toc24116198"/>
      <w:bookmarkStart w:id="201" w:name="_Toc24118692"/>
      <w:bookmarkStart w:id="202" w:name="_Toc24126677"/>
      <w:bookmarkStart w:id="203" w:name="_Toc88829466"/>
      <w:bookmarkStart w:id="204" w:name="_Toc90291006"/>
      <w:r w:rsidRPr="00284370">
        <w:rPr>
          <w:snapToGrid/>
          <w:sz w:val="24"/>
        </w:rPr>
        <w:t>Uznaje się, że informacja została przekazana</w:t>
      </w:r>
      <w:r w:rsidR="00284370" w:rsidRPr="00284370">
        <w:rPr>
          <w:snapToGrid/>
          <w:sz w:val="24"/>
        </w:rPr>
        <w:t xml:space="preserve"> w chw</w:t>
      </w:r>
      <w:r w:rsidRPr="00284370">
        <w:rPr>
          <w:snapToGrid/>
          <w:sz w:val="24"/>
        </w:rPr>
        <w:t>ili,</w:t>
      </w:r>
      <w:r w:rsidR="00284370" w:rsidRPr="00284370">
        <w:rPr>
          <w:snapToGrid/>
          <w:sz w:val="24"/>
        </w:rPr>
        <w:t xml:space="preserve"> w któ</w:t>
      </w:r>
      <w:r w:rsidRPr="00284370">
        <w:rPr>
          <w:snapToGrid/>
          <w:sz w:val="24"/>
        </w:rPr>
        <w:t>rej jest przesyłana przez stronę będącą jej nadawcą (tj.</w:t>
      </w:r>
      <w:r w:rsidR="00284370" w:rsidRPr="00284370">
        <w:rPr>
          <w:snapToGrid/>
          <w:sz w:val="24"/>
        </w:rPr>
        <w:t xml:space="preserve"> w dni</w:t>
      </w:r>
      <w:r w:rsidRPr="00284370">
        <w:rPr>
          <w:snapToGrid/>
          <w:sz w:val="24"/>
        </w:rPr>
        <w:t>u</w:t>
      </w:r>
      <w:r w:rsidR="00284370" w:rsidRPr="00284370">
        <w:rPr>
          <w:snapToGrid/>
          <w:sz w:val="24"/>
        </w:rPr>
        <w:t xml:space="preserve"> i god</w:t>
      </w:r>
      <w:r w:rsidRPr="00284370">
        <w:rPr>
          <w:snapToGrid/>
          <w:sz w:val="24"/>
        </w:rPr>
        <w:t>zinie,</w:t>
      </w:r>
      <w:r w:rsidR="00284370" w:rsidRPr="00284370">
        <w:rPr>
          <w:snapToGrid/>
          <w:sz w:val="24"/>
        </w:rPr>
        <w:t xml:space="preserve"> w któ</w:t>
      </w:r>
      <w:r w:rsidRPr="00284370">
        <w:rPr>
          <w:snapToGrid/>
          <w:sz w:val="24"/>
        </w:rPr>
        <w:t>rych jest przesyłana).</w:t>
      </w:r>
    </w:p>
    <w:p w14:paraId="0C66ADFD" w14:textId="061ECAF3" w:rsidR="003B3D8F" w:rsidRPr="00284370" w:rsidRDefault="0004410A" w:rsidP="006258AA">
      <w:pPr>
        <w:adjustRightInd w:val="0"/>
        <w:spacing w:after="200"/>
        <w:jc w:val="both"/>
        <w:rPr>
          <w:snapToGrid/>
          <w:sz w:val="24"/>
          <w:szCs w:val="24"/>
        </w:rPr>
      </w:pPr>
      <w:r w:rsidRPr="0004410A">
        <w:rPr>
          <w:rFonts w:eastAsia="Aptos" w:cs="Arial"/>
          <w:snapToGrid/>
          <w:sz w:val="24"/>
          <w:szCs w:val="24"/>
          <w:lang w:eastAsia="en-US"/>
          <w14:ligatures w14:val="standardContextual"/>
        </w:rPr>
        <w:t xml:space="preserve">Formalne powiadomienie przesłane pocztą elektroniczną uznaje się za doręczone w dniu i godzinie jego wysłania. </w:t>
      </w:r>
      <w:r w:rsidR="003B3D8F" w:rsidRPr="00284370">
        <w:rPr>
          <w:snapToGrid/>
          <w:sz w:val="24"/>
        </w:rPr>
        <w:t>Formalne powiadomienia</w:t>
      </w:r>
      <w:r w:rsidR="00284370" w:rsidRPr="00284370">
        <w:rPr>
          <w:snapToGrid/>
          <w:sz w:val="24"/>
        </w:rPr>
        <w:t xml:space="preserve"> w for</w:t>
      </w:r>
      <w:r w:rsidR="003B3D8F" w:rsidRPr="00284370">
        <w:rPr>
          <w:snapToGrid/>
          <w:sz w:val="24"/>
        </w:rPr>
        <w:t>mie papierowej przesłane przesyłką poleconą za potwierdzeniem doręczenia uznaje się za dokonane</w:t>
      </w:r>
      <w:r w:rsidR="00284370" w:rsidRPr="00284370">
        <w:rPr>
          <w:snapToGrid/>
          <w:sz w:val="24"/>
        </w:rPr>
        <w:t xml:space="preserve"> w dni</w:t>
      </w:r>
      <w:r w:rsidR="003B3D8F" w:rsidRPr="00284370">
        <w:rPr>
          <w:snapToGrid/>
          <w:sz w:val="24"/>
        </w:rPr>
        <w:t>u doręczenia zarejestrowanym przez pocztę albo</w:t>
      </w:r>
      <w:r w:rsidR="00284370" w:rsidRPr="00284370">
        <w:rPr>
          <w:snapToGrid/>
          <w:sz w:val="24"/>
        </w:rPr>
        <w:t xml:space="preserve"> w ter</w:t>
      </w:r>
      <w:r w:rsidR="003B3D8F" w:rsidRPr="00284370">
        <w:rPr>
          <w:snapToGrid/>
          <w:sz w:val="24"/>
        </w:rPr>
        <w:t>minie odbioru</w:t>
      </w:r>
      <w:r w:rsidR="00284370" w:rsidRPr="00284370">
        <w:rPr>
          <w:snapToGrid/>
          <w:sz w:val="24"/>
        </w:rPr>
        <w:t xml:space="preserve"> w urz</w:t>
      </w:r>
      <w:r w:rsidR="003B3D8F" w:rsidRPr="00284370">
        <w:rPr>
          <w:snapToGrid/>
          <w:sz w:val="24"/>
        </w:rPr>
        <w:t>ędzie pocztowym.</w:t>
      </w:r>
    </w:p>
    <w:p w14:paraId="5A2D6886" w14:textId="77777777" w:rsidR="00D73E5E" w:rsidRPr="00284370" w:rsidRDefault="7E2AC0F0" w:rsidP="006258AA">
      <w:pPr>
        <w:spacing w:after="200"/>
        <w:jc w:val="both"/>
        <w:rPr>
          <w:rFonts w:eastAsia="Calibri"/>
          <w:snapToGrid/>
          <w:sz w:val="24"/>
          <w:szCs w:val="24"/>
        </w:rPr>
      </w:pPr>
      <w:r w:rsidRPr="00284370">
        <w:rPr>
          <w:snapToGrid/>
          <w:sz w:val="24"/>
        </w:rPr>
        <w:t>Informacje do agencji narodowej należy kierować pod oficjalny adres dostępny pod poniższym linkiem:</w:t>
      </w:r>
      <w:r w:rsidRPr="00284370">
        <w:t xml:space="preserve"> </w:t>
      </w:r>
      <w:hyperlink r:id="rId14" w:history="1">
        <w:r w:rsidRPr="00284370">
          <w:rPr>
            <w:rStyle w:val="Hipercze"/>
            <w:snapToGrid/>
            <w:sz w:val="24"/>
          </w:rPr>
          <w:t>https://youth.europa.eu/solidarity/organisations/contact-national-agencies_pl</w:t>
        </w:r>
      </w:hyperlink>
      <w:r w:rsidR="00CC6051" w:rsidRPr="00284370">
        <w:rPr>
          <w:snapToGrid/>
          <w:sz w:val="24"/>
        </w:rPr>
        <w:t>.</w:t>
      </w:r>
    </w:p>
    <w:p w14:paraId="1B0FBD91" w14:textId="77777777" w:rsidR="003B3D8F" w:rsidRPr="00284370" w:rsidRDefault="003B3D8F" w:rsidP="005D52AC">
      <w:pPr>
        <w:pStyle w:val="Nagwek1"/>
        <w:numPr>
          <w:ilvl w:val="0"/>
          <w:numId w:val="0"/>
        </w:numPr>
        <w:ind w:left="432" w:hanging="432"/>
        <w:rPr>
          <w:snapToGrid/>
        </w:rPr>
      </w:pPr>
      <w:bookmarkStart w:id="205" w:name="_Toc529877127"/>
      <w:bookmarkStart w:id="206" w:name="_Toc529883753"/>
      <w:bookmarkStart w:id="207" w:name="_Toc529884941"/>
      <w:bookmarkStart w:id="208" w:name="_Toc530035941"/>
      <w:bookmarkStart w:id="209" w:name="_Toc530036567"/>
      <w:bookmarkStart w:id="210" w:name="_Toc530036753"/>
      <w:bookmarkStart w:id="211" w:name="_Toc530396705"/>
      <w:bookmarkStart w:id="212" w:name="_Toc530396900"/>
      <w:bookmarkStart w:id="213" w:name="_Toc530397282"/>
      <w:bookmarkStart w:id="214" w:name="_Toc532247958"/>
      <w:bookmarkStart w:id="215" w:name="_Toc435109094"/>
      <w:bookmarkStart w:id="216" w:name="_Toc524884436"/>
      <w:bookmarkStart w:id="217" w:name="_Toc524885426"/>
      <w:bookmarkStart w:id="218" w:name="_Toc524885598"/>
      <w:bookmarkStart w:id="219" w:name="_Toc524885770"/>
      <w:bookmarkStart w:id="220" w:name="_Toc525221126"/>
      <w:bookmarkStart w:id="221" w:name="_Toc525221305"/>
      <w:bookmarkStart w:id="222" w:name="_Toc525254390"/>
      <w:bookmarkStart w:id="223" w:name="_Toc529197806"/>
      <w:bookmarkStart w:id="224" w:name="_Toc12092808"/>
      <w:bookmarkStart w:id="225" w:name="_Toc24116201"/>
      <w:bookmarkStart w:id="226" w:name="_Toc24118695"/>
      <w:bookmarkStart w:id="227" w:name="_Toc24126680"/>
      <w:bookmarkStart w:id="228" w:name="_Toc88829469"/>
      <w:bookmarkStart w:id="229" w:name="_Toc90291009"/>
      <w:bookmarkStart w:id="230" w:name="_Toc120627766"/>
      <w:bookmarkStart w:id="231" w:name="_Toc435109096"/>
      <w:bookmarkStart w:id="232" w:name="_Toc524697260"/>
      <w:bookmarkStart w:id="233" w:name="_Toc529197808"/>
      <w:bookmarkStart w:id="234" w:name="_Toc530035943"/>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sidRPr="00284370">
        <w:rPr>
          <w:snapToGrid/>
        </w:rPr>
        <w:t>ARTYKUŁ 17 – ZMIANY</w:t>
      </w:r>
      <w:bookmarkEnd w:id="225"/>
      <w:bookmarkEnd w:id="226"/>
      <w:bookmarkEnd w:id="227"/>
      <w:bookmarkEnd w:id="228"/>
      <w:bookmarkEnd w:id="229"/>
      <w:bookmarkEnd w:id="230"/>
      <w:r w:rsidRPr="00284370">
        <w:rPr>
          <w:snapToGrid/>
        </w:rPr>
        <w:t xml:space="preserve"> </w:t>
      </w:r>
      <w:bookmarkEnd w:id="231"/>
      <w:bookmarkEnd w:id="232"/>
      <w:bookmarkEnd w:id="233"/>
      <w:bookmarkEnd w:id="234"/>
    </w:p>
    <w:p w14:paraId="45E811D5" w14:textId="66A61AE6" w:rsidR="003B3D8F" w:rsidRPr="00284370" w:rsidRDefault="01A80DBD" w:rsidP="006258AA">
      <w:pPr>
        <w:spacing w:after="200"/>
        <w:jc w:val="both"/>
        <w:rPr>
          <w:rFonts w:eastAsia="Calibri"/>
          <w:snapToGrid/>
          <w:sz w:val="24"/>
          <w:szCs w:val="24"/>
        </w:rPr>
      </w:pPr>
      <w:r w:rsidRPr="00284370">
        <w:rPr>
          <w:snapToGrid/>
          <w:sz w:val="24"/>
        </w:rPr>
        <w:t>Porozumienie może zostać zmienione, chyba że zmiana ta pociąga za sobą istotne zmiany –</w:t>
      </w:r>
      <w:r w:rsidR="00284370" w:rsidRPr="00284370">
        <w:rPr>
          <w:snapToGrid/>
          <w:sz w:val="24"/>
        </w:rPr>
        <w:t xml:space="preserve"> w tak</w:t>
      </w:r>
      <w:r w:rsidRPr="00284370">
        <w:rPr>
          <w:snapToGrid/>
          <w:sz w:val="24"/>
        </w:rPr>
        <w:t>im przypadku konieczne jest podpisanie nowego porozumienia. Wniosek</w:t>
      </w:r>
      <w:r w:rsidR="00284370" w:rsidRPr="00284370">
        <w:rPr>
          <w:snapToGrid/>
          <w:sz w:val="24"/>
        </w:rPr>
        <w:t xml:space="preserve"> o zmi</w:t>
      </w:r>
      <w:r w:rsidRPr="00284370">
        <w:rPr>
          <w:snapToGrid/>
          <w:sz w:val="24"/>
        </w:rPr>
        <w:t xml:space="preserve">anę </w:t>
      </w:r>
      <w:r w:rsidR="004630EC">
        <w:rPr>
          <w:snapToGrid/>
          <w:sz w:val="24"/>
        </w:rPr>
        <w:t xml:space="preserve">Porozumienia </w:t>
      </w:r>
      <w:r w:rsidRPr="00284370">
        <w:rPr>
          <w:snapToGrid/>
          <w:sz w:val="24"/>
        </w:rPr>
        <w:t xml:space="preserve">może złożyć każda ze stron. </w:t>
      </w:r>
      <w:r w:rsidRPr="00284370">
        <w:rPr>
          <w:sz w:val="24"/>
        </w:rPr>
        <w:t xml:space="preserve">Wszelkich zmian </w:t>
      </w:r>
      <w:r w:rsidR="004630EC">
        <w:rPr>
          <w:sz w:val="24"/>
        </w:rPr>
        <w:t>Porozumienia</w:t>
      </w:r>
      <w:r w:rsidR="004630EC" w:rsidRPr="00284370">
        <w:rPr>
          <w:sz w:val="24"/>
        </w:rPr>
        <w:t xml:space="preserve"> </w:t>
      </w:r>
      <w:r w:rsidRPr="00284370">
        <w:rPr>
          <w:sz w:val="24"/>
        </w:rPr>
        <w:t>dokonuje się na piśmie</w:t>
      </w:r>
      <w:r w:rsidR="00284370" w:rsidRPr="00284370">
        <w:rPr>
          <w:sz w:val="24"/>
        </w:rPr>
        <w:t xml:space="preserve"> w odp</w:t>
      </w:r>
      <w:r w:rsidRPr="00284370">
        <w:rPr>
          <w:sz w:val="24"/>
        </w:rPr>
        <w:t xml:space="preserve">owiednim czasie. </w:t>
      </w:r>
      <w:r w:rsidRPr="00284370">
        <w:rPr>
          <w:snapToGrid/>
          <w:sz w:val="24"/>
        </w:rPr>
        <w:t>Zmiana wchodzi</w:t>
      </w:r>
      <w:r w:rsidR="00284370" w:rsidRPr="00284370">
        <w:rPr>
          <w:snapToGrid/>
          <w:sz w:val="24"/>
        </w:rPr>
        <w:t xml:space="preserve"> w życ</w:t>
      </w:r>
      <w:r w:rsidRPr="00284370">
        <w:rPr>
          <w:snapToGrid/>
          <w:sz w:val="24"/>
        </w:rPr>
        <w:t>ie</w:t>
      </w:r>
      <w:r w:rsidR="00284370" w:rsidRPr="00284370">
        <w:rPr>
          <w:snapToGrid/>
          <w:sz w:val="24"/>
        </w:rPr>
        <w:t xml:space="preserve"> w dni</w:t>
      </w:r>
      <w:r w:rsidRPr="00284370">
        <w:rPr>
          <w:snapToGrid/>
          <w:sz w:val="24"/>
        </w:rPr>
        <w:t>u podpisania przez stronę będącą odbiorcą wniosku. Zmiana staje się skuteczna</w:t>
      </w:r>
      <w:r w:rsidR="00284370" w:rsidRPr="00284370">
        <w:rPr>
          <w:snapToGrid/>
          <w:sz w:val="24"/>
        </w:rPr>
        <w:t xml:space="preserve"> w dni</w:t>
      </w:r>
      <w:r w:rsidRPr="00284370">
        <w:rPr>
          <w:snapToGrid/>
          <w:sz w:val="24"/>
        </w:rPr>
        <w:t>u wejścia</w:t>
      </w:r>
      <w:r w:rsidR="00284370" w:rsidRPr="00284370">
        <w:rPr>
          <w:snapToGrid/>
          <w:sz w:val="24"/>
        </w:rPr>
        <w:t xml:space="preserve"> w życ</w:t>
      </w:r>
      <w:r w:rsidRPr="00284370">
        <w:rPr>
          <w:snapToGrid/>
          <w:sz w:val="24"/>
        </w:rPr>
        <w:t>ie lub</w:t>
      </w:r>
      <w:r w:rsidR="00284370" w:rsidRPr="00284370">
        <w:rPr>
          <w:snapToGrid/>
          <w:sz w:val="24"/>
        </w:rPr>
        <w:t xml:space="preserve"> w inn</w:t>
      </w:r>
      <w:r w:rsidRPr="00284370">
        <w:rPr>
          <w:snapToGrid/>
          <w:sz w:val="24"/>
        </w:rPr>
        <w:t>ym dniu uzgodnionym</w:t>
      </w:r>
      <w:r w:rsidR="00284370" w:rsidRPr="00284370">
        <w:rPr>
          <w:snapToGrid/>
          <w:sz w:val="24"/>
        </w:rPr>
        <w:t xml:space="preserve"> w zmi</w:t>
      </w:r>
      <w:r w:rsidRPr="00284370">
        <w:rPr>
          <w:snapToGrid/>
          <w:sz w:val="24"/>
        </w:rPr>
        <w:t xml:space="preserve">anie do </w:t>
      </w:r>
      <w:r w:rsidR="004630EC">
        <w:rPr>
          <w:snapToGrid/>
          <w:sz w:val="24"/>
        </w:rPr>
        <w:t>Porozumienia.</w:t>
      </w:r>
      <w:r w:rsidRPr="00284370">
        <w:rPr>
          <w:snapToGrid/>
          <w:sz w:val="24"/>
        </w:rPr>
        <w:t xml:space="preserve"> </w:t>
      </w:r>
    </w:p>
    <w:p w14:paraId="7300EE05" w14:textId="77777777" w:rsidR="003B3D8F" w:rsidRPr="00284370" w:rsidRDefault="003B3D8F" w:rsidP="005D52AC">
      <w:pPr>
        <w:pStyle w:val="Nagwek1"/>
        <w:numPr>
          <w:ilvl w:val="0"/>
          <w:numId w:val="0"/>
        </w:numPr>
        <w:ind w:left="432" w:hanging="432"/>
        <w:rPr>
          <w:rFonts w:eastAsia="SimSun"/>
          <w:snapToGrid/>
        </w:rPr>
      </w:pPr>
      <w:bookmarkStart w:id="235" w:name="_Toc435109102"/>
      <w:bookmarkStart w:id="236" w:name="_Toc524697263"/>
      <w:bookmarkStart w:id="237" w:name="_Toc529197816"/>
      <w:bookmarkStart w:id="238" w:name="_Toc530035946"/>
      <w:bookmarkStart w:id="239" w:name="_Toc24116209"/>
      <w:bookmarkStart w:id="240" w:name="_Toc24118703"/>
      <w:bookmarkStart w:id="241" w:name="_Toc24126688"/>
      <w:bookmarkStart w:id="242" w:name="_Toc88829477"/>
      <w:bookmarkStart w:id="243" w:name="_Toc90291017"/>
      <w:bookmarkStart w:id="244" w:name="_Toc120627774"/>
      <w:r w:rsidRPr="00284370">
        <w:rPr>
          <w:snapToGrid/>
        </w:rPr>
        <w:t>ARTYKUŁ 18 – PRAWO WŁAŚCIWE I ROZSTRZYGANIE SPORÓW</w:t>
      </w:r>
      <w:bookmarkEnd w:id="235"/>
      <w:bookmarkEnd w:id="236"/>
      <w:bookmarkEnd w:id="237"/>
      <w:bookmarkEnd w:id="238"/>
      <w:bookmarkEnd w:id="239"/>
      <w:bookmarkEnd w:id="240"/>
      <w:bookmarkEnd w:id="241"/>
      <w:bookmarkEnd w:id="242"/>
      <w:bookmarkEnd w:id="243"/>
      <w:bookmarkEnd w:id="244"/>
      <w:r w:rsidRPr="00284370">
        <w:rPr>
          <w:snapToGrid/>
        </w:rPr>
        <w:t xml:space="preserve"> </w:t>
      </w:r>
    </w:p>
    <w:p w14:paraId="05B82743" w14:textId="0D62CDE3" w:rsidR="00FA2B54" w:rsidRPr="00284370" w:rsidRDefault="004630EC" w:rsidP="00066043">
      <w:pPr>
        <w:jc w:val="both"/>
        <w:rPr>
          <w:snapToGrid/>
          <w:sz w:val="24"/>
          <w:szCs w:val="24"/>
        </w:rPr>
      </w:pPr>
      <w:bookmarkStart w:id="245" w:name="_Toc435109104"/>
      <w:bookmarkStart w:id="246" w:name="_Toc529197818"/>
      <w:bookmarkStart w:id="247" w:name="_Toc24116211"/>
      <w:bookmarkStart w:id="248" w:name="_Toc24118705"/>
      <w:bookmarkStart w:id="249" w:name="_Toc24126690"/>
      <w:bookmarkStart w:id="250" w:name="_Toc88829479"/>
      <w:bookmarkStart w:id="251" w:name="_Toc90291019"/>
      <w:proofErr w:type="spellStart"/>
      <w:r>
        <w:rPr>
          <w:snapToGrid/>
          <w:sz w:val="24"/>
        </w:rPr>
        <w:t>Porozumeinie</w:t>
      </w:r>
      <w:proofErr w:type="spellEnd"/>
      <w:r>
        <w:rPr>
          <w:snapToGrid/>
          <w:sz w:val="24"/>
        </w:rPr>
        <w:t xml:space="preserve"> </w:t>
      </w:r>
      <w:r w:rsidR="003B3D8F" w:rsidRPr="00284370">
        <w:rPr>
          <w:snapToGrid/>
          <w:sz w:val="24"/>
        </w:rPr>
        <w:t>podlega prawu krajowemu państwa,</w:t>
      </w:r>
      <w:r w:rsidR="00284370" w:rsidRPr="00284370">
        <w:rPr>
          <w:snapToGrid/>
          <w:sz w:val="24"/>
        </w:rPr>
        <w:t xml:space="preserve"> w któ</w:t>
      </w:r>
      <w:r w:rsidR="003B3D8F" w:rsidRPr="00284370">
        <w:rPr>
          <w:snapToGrid/>
          <w:sz w:val="24"/>
        </w:rPr>
        <w:t>rym realizowany jest projekt.</w:t>
      </w:r>
      <w:bookmarkEnd w:id="245"/>
      <w:bookmarkEnd w:id="246"/>
      <w:bookmarkEnd w:id="247"/>
      <w:bookmarkEnd w:id="248"/>
      <w:bookmarkEnd w:id="249"/>
      <w:bookmarkEnd w:id="250"/>
      <w:bookmarkEnd w:id="251"/>
      <w:r w:rsidR="003B3D8F" w:rsidRPr="00284370">
        <w:rPr>
          <w:snapToGrid/>
          <w:sz w:val="24"/>
        </w:rPr>
        <w:t xml:space="preserve"> Właściwy sąd ustalony zgodnie</w:t>
      </w:r>
      <w:r w:rsidR="00284370" w:rsidRPr="00284370">
        <w:rPr>
          <w:snapToGrid/>
          <w:sz w:val="24"/>
        </w:rPr>
        <w:t xml:space="preserve"> z obo</w:t>
      </w:r>
      <w:r w:rsidR="003B3D8F" w:rsidRPr="00284370">
        <w:rPr>
          <w:snapToGrid/>
          <w:sz w:val="24"/>
        </w:rPr>
        <w:t>wiązującym prawem krajowym jest jedynym właściwym do rozpatrywania wszelkich sporów między organizacją</w:t>
      </w:r>
      <w:r w:rsidR="00284370" w:rsidRPr="00284370">
        <w:rPr>
          <w:snapToGrid/>
          <w:sz w:val="24"/>
        </w:rPr>
        <w:t xml:space="preserve"> a wol</w:t>
      </w:r>
      <w:r w:rsidR="003B3D8F" w:rsidRPr="00284370">
        <w:rPr>
          <w:snapToGrid/>
          <w:sz w:val="24"/>
        </w:rPr>
        <w:t>ontariuszem dotyczących wykładni, stosowania lub ważności Porozumienia, jeżeli takiego sporu nie można rozstrzygnąć polubownie.</w:t>
      </w:r>
    </w:p>
    <w:p w14:paraId="04C6E91F" w14:textId="77777777" w:rsidR="003C634F" w:rsidRPr="00284370" w:rsidRDefault="003C634F" w:rsidP="005D52AC">
      <w:pPr>
        <w:pStyle w:val="Nagwek1"/>
        <w:numPr>
          <w:ilvl w:val="0"/>
          <w:numId w:val="0"/>
        </w:numPr>
        <w:ind w:left="432" w:hanging="432"/>
        <w:rPr>
          <w:rFonts w:eastAsia="SimSun"/>
          <w:snapToGrid/>
        </w:rPr>
      </w:pPr>
      <w:r w:rsidRPr="00284370">
        <w:rPr>
          <w:snapToGrid/>
        </w:rPr>
        <w:lastRenderedPageBreak/>
        <w:t xml:space="preserve">ARTYKUŁ 19 – DEKLARACJA WOLONTARIUSZA </w:t>
      </w:r>
    </w:p>
    <w:p w14:paraId="5DE9EB14" w14:textId="527E70DE" w:rsidR="00FA2B54" w:rsidRDefault="003C634F" w:rsidP="00066043">
      <w:pPr>
        <w:jc w:val="both"/>
        <w:rPr>
          <w:snapToGrid/>
          <w:sz w:val="24"/>
        </w:rPr>
      </w:pPr>
      <w:r w:rsidRPr="00284370">
        <w:rPr>
          <w:snapToGrid/>
          <w:sz w:val="24"/>
        </w:rPr>
        <w:t xml:space="preserve">Podpisując niniejsze </w:t>
      </w:r>
      <w:r w:rsidR="004630EC">
        <w:rPr>
          <w:snapToGrid/>
          <w:sz w:val="24"/>
        </w:rPr>
        <w:t>P</w:t>
      </w:r>
      <w:r w:rsidRPr="00284370">
        <w:rPr>
          <w:snapToGrid/>
          <w:sz w:val="24"/>
        </w:rPr>
        <w:t>orozumienie, wolontariusz oświadcza, że nie brał poprzednio udziału</w:t>
      </w:r>
      <w:r w:rsidR="00284370" w:rsidRPr="00284370">
        <w:rPr>
          <w:snapToGrid/>
          <w:sz w:val="24"/>
        </w:rPr>
        <w:t xml:space="preserve"> w dzi</w:t>
      </w:r>
      <w:r w:rsidRPr="00284370">
        <w:rPr>
          <w:snapToGrid/>
          <w:sz w:val="24"/>
        </w:rPr>
        <w:t>ałaniu wolontariatu</w:t>
      </w:r>
      <w:r w:rsidR="00284370" w:rsidRPr="00284370">
        <w:rPr>
          <w:snapToGrid/>
          <w:sz w:val="24"/>
        </w:rPr>
        <w:t xml:space="preserve"> w ram</w:t>
      </w:r>
      <w:r w:rsidRPr="00284370">
        <w:rPr>
          <w:snapToGrid/>
          <w:sz w:val="24"/>
        </w:rPr>
        <w:t>ach Europejskiego Korpusu Solidarności, wolontariatu europejskiego czy programu Erasmus+, które dyskwalifikowałyby jego uczestnictwo (zgodnie</w:t>
      </w:r>
      <w:r w:rsidR="00284370" w:rsidRPr="00284370">
        <w:rPr>
          <w:snapToGrid/>
          <w:sz w:val="24"/>
        </w:rPr>
        <w:t xml:space="preserve"> z wyj</w:t>
      </w:r>
      <w:r w:rsidRPr="00284370">
        <w:rPr>
          <w:snapToGrid/>
          <w:sz w:val="24"/>
        </w:rPr>
        <w:t>ątkami wskazanymi</w:t>
      </w:r>
      <w:r w:rsidR="00284370" w:rsidRPr="00284370">
        <w:rPr>
          <w:snapToGrid/>
          <w:sz w:val="24"/>
        </w:rPr>
        <w:t xml:space="preserve"> w </w:t>
      </w:r>
      <w:r w:rsidR="004630EC">
        <w:rPr>
          <w:snapToGrid/>
          <w:sz w:val="24"/>
        </w:rPr>
        <w:t>P</w:t>
      </w:r>
      <w:r w:rsidR="00284370" w:rsidRPr="00284370">
        <w:rPr>
          <w:snapToGrid/>
          <w:sz w:val="24"/>
        </w:rPr>
        <w:t>rz</w:t>
      </w:r>
      <w:r w:rsidRPr="00284370">
        <w:rPr>
          <w:snapToGrid/>
          <w:sz w:val="24"/>
        </w:rPr>
        <w:t>ewodniku po Europejskim Korpusie Solidarności). Wolontariusz oświadcza, że zapoznał się</w:t>
      </w:r>
      <w:r w:rsidR="00284370" w:rsidRPr="00284370">
        <w:rPr>
          <w:snapToGrid/>
          <w:sz w:val="24"/>
        </w:rPr>
        <w:t xml:space="preserve"> z zaw</w:t>
      </w:r>
      <w:r w:rsidRPr="00284370">
        <w:rPr>
          <w:snapToGrid/>
          <w:sz w:val="24"/>
        </w:rPr>
        <w:t>artością zestawu informacyjnego Europejskiego Korpusu Solidarności.</w:t>
      </w:r>
      <w:bookmarkEnd w:id="44"/>
    </w:p>
    <w:p w14:paraId="582E25CA" w14:textId="77777777" w:rsidR="0004410A" w:rsidRDefault="0004410A" w:rsidP="00066043">
      <w:pPr>
        <w:jc w:val="both"/>
        <w:rPr>
          <w:snapToGrid/>
          <w:sz w:val="24"/>
        </w:rPr>
      </w:pPr>
    </w:p>
    <w:p w14:paraId="78837D8F" w14:textId="77777777" w:rsidR="0004410A" w:rsidRDefault="0004410A" w:rsidP="00066043">
      <w:pPr>
        <w:jc w:val="both"/>
        <w:rPr>
          <w:snapToGrid/>
          <w:sz w:val="24"/>
        </w:rPr>
      </w:pPr>
    </w:p>
    <w:p w14:paraId="2DAF10DD" w14:textId="77777777" w:rsidR="0004410A" w:rsidRDefault="0004410A" w:rsidP="00066043">
      <w:pPr>
        <w:jc w:val="both"/>
        <w:rPr>
          <w:snapToGrid/>
          <w:sz w:val="24"/>
        </w:rPr>
      </w:pPr>
    </w:p>
    <w:p w14:paraId="3D91D260" w14:textId="77777777" w:rsidR="0004410A" w:rsidRDefault="0004410A" w:rsidP="00066043">
      <w:pPr>
        <w:jc w:val="both"/>
        <w:rPr>
          <w:snapToGrid/>
          <w:sz w:val="24"/>
        </w:rPr>
      </w:pPr>
    </w:p>
    <w:p w14:paraId="2C826825" w14:textId="77777777" w:rsidR="0004410A" w:rsidRDefault="0004410A" w:rsidP="00066043">
      <w:pPr>
        <w:jc w:val="both"/>
        <w:rPr>
          <w:snapToGrid/>
          <w:sz w:val="24"/>
        </w:rPr>
      </w:pPr>
    </w:p>
    <w:p w14:paraId="0945CD33" w14:textId="77777777" w:rsidR="0004410A" w:rsidRDefault="0004410A" w:rsidP="00066043">
      <w:pPr>
        <w:jc w:val="both"/>
        <w:rPr>
          <w:snapToGrid/>
          <w:sz w:val="24"/>
        </w:rPr>
      </w:pPr>
    </w:p>
    <w:p w14:paraId="6B0073D3" w14:textId="77777777" w:rsidR="0004410A" w:rsidRDefault="0004410A" w:rsidP="00066043">
      <w:pPr>
        <w:jc w:val="both"/>
        <w:rPr>
          <w:snapToGrid/>
          <w:sz w:val="24"/>
        </w:rPr>
      </w:pPr>
    </w:p>
    <w:p w14:paraId="42976F76" w14:textId="77777777" w:rsidR="0004410A" w:rsidRDefault="0004410A" w:rsidP="00066043">
      <w:pPr>
        <w:jc w:val="both"/>
        <w:rPr>
          <w:snapToGrid/>
          <w:sz w:val="24"/>
        </w:rPr>
      </w:pPr>
    </w:p>
    <w:p w14:paraId="45CE9B87" w14:textId="77777777" w:rsidR="0004410A" w:rsidRDefault="0004410A" w:rsidP="00066043">
      <w:pPr>
        <w:jc w:val="both"/>
        <w:rPr>
          <w:snapToGrid/>
          <w:sz w:val="24"/>
        </w:rPr>
      </w:pPr>
    </w:p>
    <w:p w14:paraId="6C6AE889" w14:textId="77777777" w:rsidR="0004410A" w:rsidRDefault="0004410A" w:rsidP="00066043">
      <w:pPr>
        <w:jc w:val="both"/>
        <w:rPr>
          <w:snapToGrid/>
          <w:sz w:val="24"/>
        </w:rPr>
      </w:pPr>
    </w:p>
    <w:p w14:paraId="45B7DAE5" w14:textId="77777777" w:rsidR="0004410A" w:rsidRDefault="0004410A" w:rsidP="00066043">
      <w:pPr>
        <w:jc w:val="both"/>
        <w:rPr>
          <w:snapToGrid/>
          <w:sz w:val="24"/>
        </w:rPr>
      </w:pPr>
    </w:p>
    <w:p w14:paraId="1D2496BA" w14:textId="77777777" w:rsidR="0004410A" w:rsidRDefault="0004410A" w:rsidP="00066043">
      <w:pPr>
        <w:jc w:val="both"/>
        <w:rPr>
          <w:snapToGrid/>
          <w:sz w:val="24"/>
        </w:rPr>
      </w:pPr>
    </w:p>
    <w:p w14:paraId="7C067D2A" w14:textId="77777777" w:rsidR="0004410A" w:rsidRDefault="0004410A" w:rsidP="00066043">
      <w:pPr>
        <w:jc w:val="both"/>
        <w:rPr>
          <w:snapToGrid/>
          <w:sz w:val="24"/>
        </w:rPr>
      </w:pPr>
    </w:p>
    <w:p w14:paraId="5BD17CA3" w14:textId="77777777" w:rsidR="0004410A" w:rsidRDefault="0004410A" w:rsidP="00066043">
      <w:pPr>
        <w:jc w:val="both"/>
        <w:rPr>
          <w:snapToGrid/>
          <w:sz w:val="24"/>
        </w:rPr>
      </w:pPr>
    </w:p>
    <w:p w14:paraId="4E46A0C8" w14:textId="77777777" w:rsidR="00C979C1" w:rsidRDefault="00C979C1" w:rsidP="00066043">
      <w:pPr>
        <w:jc w:val="both"/>
        <w:rPr>
          <w:snapToGrid/>
          <w:sz w:val="24"/>
        </w:rPr>
      </w:pPr>
    </w:p>
    <w:p w14:paraId="1E513662" w14:textId="77777777" w:rsidR="00C979C1" w:rsidRDefault="00C979C1" w:rsidP="00066043">
      <w:pPr>
        <w:jc w:val="both"/>
        <w:rPr>
          <w:snapToGrid/>
          <w:sz w:val="24"/>
        </w:rPr>
      </w:pPr>
    </w:p>
    <w:p w14:paraId="2B8FAA84" w14:textId="77777777" w:rsidR="00C979C1" w:rsidRDefault="00C979C1" w:rsidP="00066043">
      <w:pPr>
        <w:jc w:val="both"/>
        <w:rPr>
          <w:snapToGrid/>
          <w:sz w:val="24"/>
        </w:rPr>
      </w:pPr>
    </w:p>
    <w:p w14:paraId="457A1D0D" w14:textId="77777777" w:rsidR="00C979C1" w:rsidRDefault="00C979C1" w:rsidP="00066043">
      <w:pPr>
        <w:jc w:val="both"/>
        <w:rPr>
          <w:snapToGrid/>
          <w:sz w:val="24"/>
        </w:rPr>
      </w:pPr>
    </w:p>
    <w:p w14:paraId="392A503F" w14:textId="77777777" w:rsidR="00C979C1" w:rsidRDefault="00C979C1" w:rsidP="00066043">
      <w:pPr>
        <w:jc w:val="both"/>
        <w:rPr>
          <w:snapToGrid/>
          <w:sz w:val="24"/>
        </w:rPr>
      </w:pPr>
    </w:p>
    <w:p w14:paraId="504A360C" w14:textId="77777777" w:rsidR="00C979C1" w:rsidRDefault="00C979C1" w:rsidP="00066043">
      <w:pPr>
        <w:jc w:val="both"/>
        <w:rPr>
          <w:snapToGrid/>
          <w:sz w:val="24"/>
        </w:rPr>
      </w:pPr>
    </w:p>
    <w:p w14:paraId="157EC232" w14:textId="77777777" w:rsidR="00C979C1" w:rsidRDefault="00C979C1" w:rsidP="00066043">
      <w:pPr>
        <w:jc w:val="both"/>
        <w:rPr>
          <w:snapToGrid/>
          <w:sz w:val="24"/>
        </w:rPr>
      </w:pPr>
    </w:p>
    <w:p w14:paraId="63D8FACF" w14:textId="77777777" w:rsidR="00C979C1" w:rsidRDefault="00C979C1" w:rsidP="00066043">
      <w:pPr>
        <w:jc w:val="both"/>
        <w:rPr>
          <w:snapToGrid/>
          <w:sz w:val="24"/>
        </w:rPr>
      </w:pPr>
    </w:p>
    <w:p w14:paraId="704ABCDA" w14:textId="77777777" w:rsidR="00C979C1" w:rsidRDefault="00C979C1" w:rsidP="00066043">
      <w:pPr>
        <w:jc w:val="both"/>
        <w:rPr>
          <w:snapToGrid/>
          <w:sz w:val="24"/>
        </w:rPr>
      </w:pPr>
    </w:p>
    <w:p w14:paraId="414DBC16" w14:textId="77777777" w:rsidR="00C979C1" w:rsidRDefault="00C979C1" w:rsidP="00066043">
      <w:pPr>
        <w:jc w:val="both"/>
        <w:rPr>
          <w:snapToGrid/>
          <w:sz w:val="24"/>
        </w:rPr>
      </w:pPr>
    </w:p>
    <w:p w14:paraId="51C77273" w14:textId="77777777" w:rsidR="00C979C1" w:rsidRDefault="00C979C1" w:rsidP="00066043">
      <w:pPr>
        <w:jc w:val="both"/>
        <w:rPr>
          <w:snapToGrid/>
          <w:sz w:val="24"/>
        </w:rPr>
      </w:pPr>
    </w:p>
    <w:p w14:paraId="29E61F10" w14:textId="77777777" w:rsidR="00C979C1" w:rsidRDefault="00C979C1" w:rsidP="00066043">
      <w:pPr>
        <w:jc w:val="both"/>
        <w:rPr>
          <w:snapToGrid/>
          <w:sz w:val="24"/>
        </w:rPr>
      </w:pPr>
    </w:p>
    <w:p w14:paraId="744A1C82" w14:textId="77777777" w:rsidR="00C979C1" w:rsidRDefault="00C979C1" w:rsidP="00066043">
      <w:pPr>
        <w:jc w:val="both"/>
        <w:rPr>
          <w:snapToGrid/>
          <w:sz w:val="24"/>
        </w:rPr>
      </w:pPr>
    </w:p>
    <w:p w14:paraId="2D962463" w14:textId="77777777" w:rsidR="00C979C1" w:rsidRDefault="00C979C1" w:rsidP="00066043">
      <w:pPr>
        <w:jc w:val="both"/>
        <w:rPr>
          <w:snapToGrid/>
          <w:sz w:val="24"/>
        </w:rPr>
      </w:pPr>
    </w:p>
    <w:p w14:paraId="3351ACD0" w14:textId="77777777" w:rsidR="00C979C1" w:rsidRDefault="00C979C1" w:rsidP="00066043">
      <w:pPr>
        <w:jc w:val="both"/>
        <w:rPr>
          <w:snapToGrid/>
          <w:sz w:val="24"/>
        </w:rPr>
      </w:pPr>
    </w:p>
    <w:p w14:paraId="5829F45E" w14:textId="77777777" w:rsidR="00C979C1" w:rsidRDefault="00C979C1" w:rsidP="00066043">
      <w:pPr>
        <w:jc w:val="both"/>
        <w:rPr>
          <w:snapToGrid/>
          <w:sz w:val="24"/>
        </w:rPr>
      </w:pPr>
    </w:p>
    <w:p w14:paraId="02D0E369" w14:textId="77777777" w:rsidR="00C979C1" w:rsidRDefault="00C979C1" w:rsidP="00066043">
      <w:pPr>
        <w:jc w:val="both"/>
        <w:rPr>
          <w:snapToGrid/>
          <w:sz w:val="24"/>
        </w:rPr>
      </w:pPr>
    </w:p>
    <w:p w14:paraId="3EA867C5" w14:textId="77777777" w:rsidR="00C979C1" w:rsidRDefault="00C979C1" w:rsidP="00066043">
      <w:pPr>
        <w:jc w:val="both"/>
        <w:rPr>
          <w:snapToGrid/>
          <w:sz w:val="24"/>
        </w:rPr>
      </w:pPr>
    </w:p>
    <w:p w14:paraId="6773E190" w14:textId="77777777" w:rsidR="00C979C1" w:rsidRDefault="00C979C1" w:rsidP="00066043">
      <w:pPr>
        <w:jc w:val="both"/>
        <w:rPr>
          <w:snapToGrid/>
          <w:sz w:val="24"/>
        </w:rPr>
      </w:pPr>
    </w:p>
    <w:p w14:paraId="0A9296E1" w14:textId="77777777" w:rsidR="0004410A" w:rsidRDefault="0004410A" w:rsidP="00066043">
      <w:pPr>
        <w:jc w:val="both"/>
        <w:rPr>
          <w:snapToGrid/>
          <w:sz w:val="24"/>
        </w:rPr>
      </w:pPr>
    </w:p>
    <w:p w14:paraId="10FCC9B5" w14:textId="77777777" w:rsidR="0004410A" w:rsidRDefault="0004410A" w:rsidP="00066043">
      <w:pPr>
        <w:jc w:val="both"/>
        <w:rPr>
          <w:snapToGrid/>
          <w:sz w:val="24"/>
        </w:rPr>
      </w:pPr>
    </w:p>
    <w:p w14:paraId="56531697" w14:textId="77777777" w:rsidR="0004410A" w:rsidRPr="00C979C1" w:rsidRDefault="0004410A" w:rsidP="00C979C1">
      <w:pPr>
        <w:keepNext/>
        <w:keepLines/>
        <w:spacing w:before="360" w:after="80" w:line="360" w:lineRule="auto"/>
        <w:jc w:val="center"/>
        <w:outlineLvl w:val="0"/>
        <w:rPr>
          <w:b/>
          <w:bCs/>
          <w:snapToGrid/>
          <w:color w:val="0F4761"/>
          <w:sz w:val="24"/>
          <w:szCs w:val="24"/>
          <w:u w:val="single"/>
          <w:lang w:eastAsia="en-US"/>
          <w14:ligatures w14:val="standardContextual"/>
        </w:rPr>
      </w:pPr>
      <w:r w:rsidRPr="00C979C1">
        <w:rPr>
          <w:b/>
          <w:bCs/>
          <w:snapToGrid/>
          <w:color w:val="0F4761"/>
          <w:sz w:val="24"/>
          <w:szCs w:val="24"/>
          <w:u w:val="single"/>
          <w:lang w:eastAsia="en-US"/>
          <w14:ligatures w14:val="standardContextual"/>
        </w:rPr>
        <w:lastRenderedPageBreak/>
        <w:t>ZAŁĄCZNIK III – WYTYCZNE DLA WOLONTARIUSZY</w:t>
      </w:r>
    </w:p>
    <w:p w14:paraId="5C736433" w14:textId="21806944" w:rsidR="0004410A" w:rsidRDefault="0004410A" w:rsidP="00413A6F">
      <w:pPr>
        <w:keepNext/>
        <w:keepLines/>
        <w:spacing w:before="360" w:after="80" w:line="360" w:lineRule="auto"/>
        <w:jc w:val="center"/>
        <w:outlineLvl w:val="0"/>
        <w:rPr>
          <w:b/>
          <w:bCs/>
          <w:snapToGrid/>
          <w:color w:val="0F4761"/>
          <w:sz w:val="24"/>
          <w:szCs w:val="24"/>
          <w:lang w:eastAsia="en-US"/>
          <w14:ligatures w14:val="standardContextual"/>
        </w:rPr>
      </w:pPr>
      <w:r w:rsidRPr="00C979C1">
        <w:rPr>
          <w:b/>
          <w:bCs/>
          <w:snapToGrid/>
          <w:color w:val="0F4761"/>
          <w:sz w:val="24"/>
          <w:szCs w:val="24"/>
          <w:lang w:eastAsia="en-US"/>
          <w14:ligatures w14:val="standardContextual"/>
        </w:rPr>
        <w:t>KWESTIE ZDROWIA I BEZPIECZEŃSTWA ORAZ ZARZĄDZANIE KONFLIKTAMI</w:t>
      </w:r>
    </w:p>
    <w:p w14:paraId="41C53AEC" w14:textId="77777777" w:rsidR="0004410A" w:rsidRPr="00C979C1" w:rsidRDefault="0004410A" w:rsidP="00C979C1">
      <w:pPr>
        <w:keepNext/>
        <w:keepLines/>
        <w:spacing w:before="360" w:after="80" w:line="360" w:lineRule="auto"/>
        <w:jc w:val="center"/>
        <w:outlineLvl w:val="0"/>
        <w:rPr>
          <w:b/>
          <w:bCs/>
          <w:snapToGrid/>
          <w:color w:val="0F4761"/>
          <w:sz w:val="24"/>
          <w:szCs w:val="24"/>
          <w:u w:val="single"/>
          <w:lang w:eastAsia="en-US"/>
          <w14:ligatures w14:val="standardContextual"/>
        </w:rPr>
      </w:pPr>
    </w:p>
    <w:p w14:paraId="51D7D690" w14:textId="73399D9F" w:rsidR="0004410A" w:rsidRPr="0004410A" w:rsidRDefault="0004410A" w:rsidP="0004410A">
      <w:pPr>
        <w:spacing w:after="160" w:line="278" w:lineRule="auto"/>
        <w:jc w:val="both"/>
        <w:rPr>
          <w:rFonts w:eastAsia="Aptos" w:cs="Arial"/>
          <w:snapToGrid/>
          <w:sz w:val="24"/>
          <w:szCs w:val="24"/>
          <w:lang w:eastAsia="en-US"/>
          <w14:ligatures w14:val="standardContextual"/>
        </w:rPr>
      </w:pPr>
      <w:r w:rsidRPr="0004410A">
        <w:rPr>
          <w:rFonts w:eastAsia="Aptos" w:cs="Arial"/>
          <w:snapToGrid/>
          <w:sz w:val="24"/>
          <w:szCs w:val="24"/>
          <w:lang w:eastAsia="en-US"/>
          <w14:ligatures w14:val="standardContextual"/>
        </w:rPr>
        <w:t xml:space="preserve">Podczas uczestnictwa w działaniach Europejskiego Korpusu Solidarności zabrania się podejmowania działań, które mogłyby narazić </w:t>
      </w:r>
      <w:r>
        <w:rPr>
          <w:rFonts w:eastAsia="Aptos" w:cs="Arial"/>
          <w:snapToGrid/>
          <w:sz w:val="24"/>
          <w:szCs w:val="24"/>
          <w:lang w:eastAsia="en-US"/>
          <w14:ligatures w14:val="standardContextual"/>
        </w:rPr>
        <w:t>C</w:t>
      </w:r>
      <w:r w:rsidRPr="0004410A">
        <w:rPr>
          <w:rFonts w:eastAsia="Aptos" w:cs="Arial"/>
          <w:snapToGrid/>
          <w:sz w:val="24"/>
          <w:szCs w:val="24"/>
          <w:lang w:eastAsia="en-US"/>
          <w14:ligatures w14:val="standardContextual"/>
        </w:rPr>
        <w:t xml:space="preserve">iebie lub innych na ryzyko odniesienia obrażeń lub doznania szkody. </w:t>
      </w:r>
    </w:p>
    <w:p w14:paraId="604F2A94" w14:textId="05EA96A7" w:rsidR="0004410A" w:rsidRPr="0004410A" w:rsidRDefault="0004410A" w:rsidP="0004410A">
      <w:pPr>
        <w:spacing w:after="160" w:line="278" w:lineRule="auto"/>
        <w:jc w:val="both"/>
        <w:rPr>
          <w:rFonts w:eastAsia="Aptos" w:cs="Arial"/>
          <w:snapToGrid/>
          <w:sz w:val="24"/>
          <w:szCs w:val="24"/>
          <w:lang w:eastAsia="en-US"/>
          <w14:ligatures w14:val="standardContextual"/>
        </w:rPr>
      </w:pPr>
      <w:r w:rsidRPr="782289BD">
        <w:rPr>
          <w:rFonts w:eastAsia="Aptos" w:cs="Arial"/>
          <w:sz w:val="24"/>
          <w:szCs w:val="24"/>
          <w:lang w:eastAsia="en-US"/>
        </w:rPr>
        <w:t>Jeśli potrzebujesz pomocy lub masz skargi</w:t>
      </w:r>
      <w:r w:rsidR="00413A6F" w:rsidRPr="782289BD">
        <w:rPr>
          <w:rFonts w:eastAsia="Aptos" w:cs="Arial"/>
          <w:sz w:val="24"/>
          <w:szCs w:val="24"/>
          <w:lang w:eastAsia="en-US"/>
        </w:rPr>
        <w:t xml:space="preserve"> (</w:t>
      </w:r>
      <w:r w:rsidRPr="782289BD">
        <w:rPr>
          <w:rFonts w:eastAsia="Aptos" w:cs="Arial"/>
          <w:sz w:val="24"/>
          <w:szCs w:val="24"/>
          <w:lang w:eastAsia="en-US"/>
        </w:rPr>
        <w:t>dotyczące twojego uczestnictwa w</w:t>
      </w:r>
      <w:r w:rsidR="503FABEA" w:rsidRPr="782289BD">
        <w:rPr>
          <w:rFonts w:eastAsia="Aptos" w:cs="Arial"/>
          <w:sz w:val="24"/>
          <w:szCs w:val="24"/>
          <w:lang w:eastAsia="en-US"/>
        </w:rPr>
        <w:t xml:space="preserve"> </w:t>
      </w:r>
      <w:r w:rsidRPr="782289BD">
        <w:rPr>
          <w:rFonts w:eastAsia="Aptos" w:cs="Arial"/>
          <w:sz w:val="24"/>
          <w:szCs w:val="24"/>
          <w:lang w:eastAsia="en-US"/>
        </w:rPr>
        <w:t> Europejskim Korpusie Solidarności</w:t>
      </w:r>
      <w:r w:rsidR="5D2EE127" w:rsidRPr="782289BD">
        <w:rPr>
          <w:rFonts w:eastAsia="Aptos" w:cs="Arial"/>
          <w:sz w:val="24"/>
          <w:szCs w:val="24"/>
          <w:lang w:eastAsia="en-US"/>
        </w:rPr>
        <w:t>)</w:t>
      </w:r>
      <w:r w:rsidRPr="782289BD">
        <w:rPr>
          <w:rFonts w:eastAsia="Aptos" w:cs="Arial"/>
          <w:sz w:val="24"/>
          <w:szCs w:val="24"/>
          <w:lang w:eastAsia="en-US"/>
        </w:rPr>
        <w:t xml:space="preserve">, możesz skorzystać z poniższych danych kontaktowych w celu rozwiązania problemu. </w:t>
      </w:r>
    </w:p>
    <w:p w14:paraId="5821488E" w14:textId="77777777" w:rsidR="0004410A" w:rsidRPr="0004410A" w:rsidRDefault="0004410A" w:rsidP="0004410A">
      <w:pPr>
        <w:spacing w:after="160" w:line="278" w:lineRule="auto"/>
        <w:jc w:val="both"/>
        <w:rPr>
          <w:rFonts w:eastAsia="Aptos" w:cs="Arial"/>
          <w:snapToGrid/>
          <w:sz w:val="24"/>
          <w:szCs w:val="24"/>
          <w:lang w:eastAsia="en-US"/>
          <w14:ligatures w14:val="standardContextual"/>
        </w:rPr>
      </w:pPr>
      <w:r w:rsidRPr="0004410A">
        <w:rPr>
          <w:rFonts w:eastAsia="Aptos" w:cs="Arial"/>
          <w:snapToGrid/>
          <w:sz w:val="24"/>
          <w:szCs w:val="24"/>
          <w:lang w:eastAsia="en-US"/>
          <w14:ligatures w14:val="standardContextual"/>
        </w:rPr>
        <w:t xml:space="preserve">Twoim pierwszym punktem kontaktowym powinien być zasadniczo mentor wyznaczony przez organizację przyjmującą. Jeżeli nie otrzymasz wystarczającej pomocy od mentora, możesz zgłosić swoje obawy/skargę osobie wyznaczonej do kontaktów w swojej organizacji przyjmującej. Jeżeli etap ten nie doprowadzi do rozwiązania w rozsądnym terminie, powinieneś skontaktować się ze swoją organizacją wspierającą/wysyłającą. Następnie, w razie potrzeby, skontaktuj się z organizacją kierującą projektem, a jeżeli problem nadal nie zostanie rozwiązany, skontaktuj się z agencją narodową w kraju przyjmującym. </w:t>
      </w:r>
    </w:p>
    <w:p w14:paraId="0FE952CB" w14:textId="77777777" w:rsidR="0004410A" w:rsidRPr="0004410A" w:rsidRDefault="0004410A" w:rsidP="0004410A">
      <w:pPr>
        <w:spacing w:after="160" w:line="278" w:lineRule="auto"/>
        <w:jc w:val="both"/>
        <w:rPr>
          <w:rFonts w:eastAsia="Aptos" w:cs="Arial"/>
          <w:snapToGrid/>
          <w:sz w:val="24"/>
          <w:szCs w:val="24"/>
          <w:lang w:eastAsia="en-US"/>
          <w14:ligatures w14:val="standardContextual"/>
        </w:rPr>
      </w:pPr>
      <w:r w:rsidRPr="0004410A">
        <w:rPr>
          <w:rFonts w:eastAsia="Aptos" w:cs="Arial"/>
          <w:snapToGrid/>
          <w:sz w:val="24"/>
          <w:szCs w:val="24"/>
          <w:lang w:eastAsia="en-US"/>
          <w14:ligatures w14:val="standardContextual"/>
        </w:rPr>
        <w:t>Zwracając się o pomoc lub składając skargę, należy rozróżnić następujące sytuacje:</w:t>
      </w:r>
    </w:p>
    <w:p w14:paraId="0519FC1C" w14:textId="77777777" w:rsidR="0004410A" w:rsidRPr="0004410A" w:rsidRDefault="0004410A" w:rsidP="0004410A">
      <w:pPr>
        <w:spacing w:after="160" w:line="278" w:lineRule="auto"/>
        <w:jc w:val="both"/>
        <w:rPr>
          <w:rFonts w:eastAsia="Aptos" w:cs="Arial"/>
          <w:snapToGrid/>
          <w:sz w:val="24"/>
          <w:szCs w:val="24"/>
          <w:lang w:eastAsia="en-US"/>
          <w14:ligatures w14:val="standardContextual"/>
        </w:rPr>
      </w:pPr>
      <w:r w:rsidRPr="0004410A">
        <w:rPr>
          <w:rFonts w:eastAsia="Aptos" w:cs="Arial"/>
          <w:snapToGrid/>
          <w:sz w:val="24"/>
          <w:szCs w:val="24"/>
          <w:lang w:eastAsia="en-US"/>
          <w14:ligatures w14:val="standardContextual"/>
        </w:rPr>
        <w:t>a)</w:t>
      </w:r>
      <w:r w:rsidRPr="0004410A">
        <w:rPr>
          <w:rFonts w:eastAsia="Aptos" w:cs="Arial"/>
          <w:snapToGrid/>
          <w:sz w:val="24"/>
          <w:szCs w:val="24"/>
          <w:lang w:eastAsia="en-US"/>
          <w14:ligatures w14:val="standardContextual"/>
        </w:rPr>
        <w:tab/>
      </w:r>
      <w:r w:rsidRPr="0004410A">
        <w:rPr>
          <w:rFonts w:eastAsia="Aptos" w:cs="Arial"/>
          <w:snapToGrid/>
          <w:sz w:val="24"/>
          <w:szCs w:val="24"/>
          <w:u w:val="single"/>
          <w:lang w:eastAsia="en-US"/>
          <w14:ligatures w14:val="standardContextual"/>
        </w:rPr>
        <w:t xml:space="preserve">Masz problem lub skargę dotyczące sytuacji, która </w:t>
      </w:r>
      <w:r w:rsidRPr="0004410A">
        <w:rPr>
          <w:rFonts w:eastAsia="Aptos" w:cs="Arial"/>
          <w:b/>
          <w:snapToGrid/>
          <w:sz w:val="24"/>
          <w:szCs w:val="24"/>
          <w:u w:val="single"/>
          <w:lang w:eastAsia="en-US"/>
          <w14:ligatures w14:val="standardContextual"/>
        </w:rPr>
        <w:t>nie stanowi zagrożenia dla Twojego zdrowia i bezpieczeństwa</w:t>
      </w:r>
      <w:r w:rsidRPr="0004410A">
        <w:rPr>
          <w:rFonts w:eastAsia="Aptos" w:cs="Arial"/>
          <w:snapToGrid/>
          <w:sz w:val="24"/>
          <w:szCs w:val="24"/>
          <w:u w:val="single"/>
          <w:lang w:eastAsia="en-US"/>
          <w14:ligatures w14:val="standardContextual"/>
        </w:rPr>
        <w:t xml:space="preserve"> </w:t>
      </w:r>
    </w:p>
    <w:p w14:paraId="50E960CA" w14:textId="77777777" w:rsidR="0004410A" w:rsidRPr="0004410A" w:rsidRDefault="0004410A" w:rsidP="0004410A">
      <w:pPr>
        <w:numPr>
          <w:ilvl w:val="0"/>
          <w:numId w:val="22"/>
        </w:numPr>
        <w:spacing w:after="160" w:line="278" w:lineRule="auto"/>
        <w:contextualSpacing/>
        <w:jc w:val="both"/>
        <w:rPr>
          <w:rFonts w:eastAsia="Aptos" w:cs="Arial"/>
          <w:snapToGrid/>
          <w:sz w:val="24"/>
          <w:szCs w:val="24"/>
          <w:lang w:eastAsia="en-US"/>
          <w14:ligatures w14:val="standardContextual"/>
        </w:rPr>
      </w:pPr>
      <w:r w:rsidRPr="0004410A">
        <w:rPr>
          <w:rFonts w:eastAsia="Aptos" w:cs="Arial"/>
          <w:snapToGrid/>
          <w:sz w:val="24"/>
          <w:szCs w:val="24"/>
          <w:lang w:eastAsia="en-US"/>
          <w14:ligatures w14:val="standardContextual"/>
        </w:rPr>
        <w:t>chociaż każda osoba znajdująca się na liście osób wyznaczonych do kontaktów będzie starała się jak najszybciej rozwiać twoje obawy, ze względu na ograniczenia operacyjne otrzymanie odpowiedzi od agencji narodowej może zająć na przykład do 15 dni roboczych. W związku z tym skuteczniejszym rozwiązaniem byłoby skontaktowanie się z punktami kontaktowymi we wskazanej powyżej kolejności.</w:t>
      </w:r>
    </w:p>
    <w:p w14:paraId="2432FC14" w14:textId="77777777" w:rsidR="0004410A" w:rsidRPr="0004410A" w:rsidRDefault="0004410A" w:rsidP="0004410A">
      <w:pPr>
        <w:spacing w:after="160" w:line="278" w:lineRule="auto"/>
        <w:jc w:val="both"/>
        <w:rPr>
          <w:rFonts w:eastAsia="Aptos" w:cs="Arial"/>
          <w:snapToGrid/>
          <w:sz w:val="24"/>
          <w:szCs w:val="24"/>
          <w:lang w:eastAsia="en-US"/>
          <w14:ligatures w14:val="standardContextual"/>
        </w:rPr>
      </w:pPr>
      <w:r w:rsidRPr="0004410A">
        <w:rPr>
          <w:rFonts w:eastAsia="Aptos" w:cs="Arial"/>
          <w:snapToGrid/>
          <w:sz w:val="24"/>
          <w:szCs w:val="24"/>
          <w:lang w:eastAsia="en-US"/>
          <w14:ligatures w14:val="standardContextual"/>
        </w:rPr>
        <w:t>b)</w:t>
      </w:r>
      <w:r w:rsidRPr="0004410A">
        <w:rPr>
          <w:rFonts w:eastAsia="Aptos" w:cs="Arial"/>
          <w:snapToGrid/>
          <w:sz w:val="24"/>
          <w:szCs w:val="24"/>
          <w:lang w:eastAsia="en-US"/>
          <w14:ligatures w14:val="standardContextual"/>
        </w:rPr>
        <w:tab/>
      </w:r>
      <w:r w:rsidRPr="0004410A">
        <w:rPr>
          <w:rFonts w:eastAsia="Aptos" w:cs="Arial"/>
          <w:snapToGrid/>
          <w:sz w:val="24"/>
          <w:szCs w:val="24"/>
          <w:u w:val="single"/>
          <w:lang w:eastAsia="en-US"/>
          <w14:ligatures w14:val="standardContextual"/>
        </w:rPr>
        <w:t xml:space="preserve">Masz problem lub skargę dotyczące sytuacji, która </w:t>
      </w:r>
      <w:r w:rsidRPr="0004410A">
        <w:rPr>
          <w:rFonts w:eastAsia="Aptos" w:cs="Arial"/>
          <w:b/>
          <w:snapToGrid/>
          <w:sz w:val="24"/>
          <w:szCs w:val="24"/>
          <w:u w:val="single"/>
          <w:lang w:eastAsia="en-US"/>
          <w14:ligatures w14:val="standardContextual"/>
        </w:rPr>
        <w:t>stanowi potencjalne, ale nie bezpośrednie zagrożenie dla Twojego zdrowia i bezpieczeństwa lub zdrowia i bezpieczeństwa innych uczestników programu</w:t>
      </w:r>
    </w:p>
    <w:p w14:paraId="52FD44CF" w14:textId="77777777" w:rsidR="0004410A" w:rsidRPr="0004410A" w:rsidRDefault="0004410A" w:rsidP="0004410A">
      <w:pPr>
        <w:numPr>
          <w:ilvl w:val="0"/>
          <w:numId w:val="22"/>
        </w:numPr>
        <w:spacing w:after="160" w:line="278" w:lineRule="auto"/>
        <w:contextualSpacing/>
        <w:jc w:val="both"/>
        <w:rPr>
          <w:rFonts w:eastAsia="Aptos" w:cs="Arial"/>
          <w:snapToGrid/>
          <w:sz w:val="24"/>
          <w:szCs w:val="24"/>
          <w:lang w:eastAsia="en-US"/>
          <w14:ligatures w14:val="standardContextual"/>
        </w:rPr>
      </w:pPr>
      <w:r w:rsidRPr="0004410A">
        <w:rPr>
          <w:rFonts w:eastAsia="Aptos" w:cs="Arial"/>
          <w:snapToGrid/>
          <w:sz w:val="24"/>
          <w:szCs w:val="24"/>
          <w:lang w:eastAsia="en-US"/>
          <w14:ligatures w14:val="standardContextual"/>
        </w:rPr>
        <w:t xml:space="preserve">jeżeli nie udało się rozwiązać problemu z pomocą mentora lub osoby wyznaczonej do kontaktów w organizacji przyjmującej lub organizacji wspierającej/wysyłającej, należy skontaktować się z agencją narodową (najlepiej z agencją w kraju przyjmującym, ponieważ jest ona najlepiej przygotowana do udzielenia pomocy podczas działania) lub z centrum SALTO odpowiedzialnym za dany region, korzystając ze specjalnego kanału kontaktowego do zgłaszania problemów związanych ze zdrowiem i bezpieczeństwem. Agencja narodowa/SALTO dołożą starań, by odpowiedzieć w ciągu dwóch dni roboczych. </w:t>
      </w:r>
    </w:p>
    <w:p w14:paraId="5945A638" w14:textId="77777777" w:rsidR="0004410A" w:rsidRPr="0004410A" w:rsidRDefault="0004410A" w:rsidP="0004410A">
      <w:pPr>
        <w:spacing w:after="160" w:line="278" w:lineRule="auto"/>
        <w:jc w:val="both"/>
        <w:rPr>
          <w:rFonts w:eastAsia="Aptos" w:cs="Arial"/>
          <w:snapToGrid/>
          <w:sz w:val="24"/>
          <w:szCs w:val="24"/>
          <w:lang w:eastAsia="en-US"/>
          <w14:ligatures w14:val="standardContextual"/>
        </w:rPr>
      </w:pPr>
      <w:hyperlink r:id="rId15" w:history="1">
        <w:r w:rsidRPr="0004410A">
          <w:rPr>
            <w:rFonts w:eastAsia="Aptos" w:cs="Arial"/>
            <w:snapToGrid/>
            <w:color w:val="467886"/>
            <w:sz w:val="24"/>
            <w:szCs w:val="24"/>
            <w:u w:val="single"/>
            <w:lang w:eastAsia="en-US"/>
            <w14:ligatures w14:val="standardContextual"/>
          </w:rPr>
          <w:t>https://youth.europa.eu/solidarity/organisations/contact-national-agencies_pl</w:t>
        </w:r>
      </w:hyperlink>
      <w:r w:rsidRPr="0004410A">
        <w:rPr>
          <w:rFonts w:eastAsia="Aptos" w:cs="Arial"/>
          <w:snapToGrid/>
          <w:sz w:val="24"/>
          <w:szCs w:val="24"/>
          <w:lang w:eastAsia="en-US"/>
          <w14:ligatures w14:val="standardContextual"/>
        </w:rPr>
        <w:t xml:space="preserve"> </w:t>
      </w:r>
    </w:p>
    <w:p w14:paraId="60069732" w14:textId="77777777" w:rsidR="0004410A" w:rsidRPr="0004410A" w:rsidRDefault="0004410A" w:rsidP="0004410A">
      <w:pPr>
        <w:spacing w:after="160" w:line="278" w:lineRule="auto"/>
        <w:jc w:val="both"/>
        <w:rPr>
          <w:rFonts w:eastAsia="Aptos" w:cs="Arial"/>
          <w:snapToGrid/>
          <w:sz w:val="24"/>
          <w:szCs w:val="24"/>
          <w:u w:val="single"/>
          <w:lang w:eastAsia="en-US"/>
          <w14:ligatures w14:val="standardContextual"/>
        </w:rPr>
      </w:pPr>
      <w:r w:rsidRPr="0004410A">
        <w:rPr>
          <w:rFonts w:eastAsia="Aptos" w:cs="Arial"/>
          <w:snapToGrid/>
          <w:sz w:val="24"/>
          <w:szCs w:val="24"/>
          <w:lang w:eastAsia="en-US"/>
          <w14:ligatures w14:val="standardContextual"/>
        </w:rPr>
        <w:lastRenderedPageBreak/>
        <w:t>c)</w:t>
      </w:r>
      <w:r w:rsidRPr="0004410A">
        <w:rPr>
          <w:rFonts w:eastAsia="Aptos" w:cs="Arial"/>
          <w:snapToGrid/>
          <w:sz w:val="24"/>
          <w:szCs w:val="24"/>
          <w:lang w:eastAsia="en-US"/>
          <w14:ligatures w14:val="standardContextual"/>
        </w:rPr>
        <w:tab/>
      </w:r>
      <w:r w:rsidRPr="0004410A">
        <w:rPr>
          <w:rFonts w:eastAsia="Aptos" w:cs="Arial"/>
          <w:snapToGrid/>
          <w:sz w:val="24"/>
          <w:szCs w:val="24"/>
          <w:u w:val="single"/>
          <w:lang w:eastAsia="en-US"/>
          <w14:ligatures w14:val="standardContextual"/>
        </w:rPr>
        <w:t xml:space="preserve">Masz problem lub skargę dotyczące sytuacji, która </w:t>
      </w:r>
      <w:r w:rsidRPr="0004410A">
        <w:rPr>
          <w:rFonts w:eastAsia="Aptos" w:cs="Arial"/>
          <w:b/>
          <w:snapToGrid/>
          <w:sz w:val="24"/>
          <w:szCs w:val="24"/>
          <w:u w:val="single"/>
          <w:lang w:eastAsia="en-US"/>
          <w14:ligatures w14:val="standardContextual"/>
        </w:rPr>
        <w:t>stanowi BEZPOŚREDNIE zagrożenie dla Twojego zdrowia i bezpieczeństwa lub zdrowia i bezpieczeństwa innych uczestników programu</w:t>
      </w:r>
    </w:p>
    <w:p w14:paraId="77E345BB" w14:textId="77777777" w:rsidR="0004410A" w:rsidRPr="0004410A" w:rsidRDefault="0004410A" w:rsidP="0004410A">
      <w:pPr>
        <w:numPr>
          <w:ilvl w:val="0"/>
          <w:numId w:val="22"/>
        </w:numPr>
        <w:spacing w:after="160" w:line="278" w:lineRule="auto"/>
        <w:contextualSpacing/>
        <w:jc w:val="both"/>
        <w:rPr>
          <w:rFonts w:eastAsia="Aptos" w:cs="Arial"/>
          <w:snapToGrid/>
          <w:sz w:val="24"/>
          <w:szCs w:val="24"/>
          <w:lang w:eastAsia="en-US"/>
          <w14:ligatures w14:val="standardContextual"/>
        </w:rPr>
      </w:pPr>
      <w:r w:rsidRPr="0004410A">
        <w:rPr>
          <w:rFonts w:eastAsia="Aptos" w:cs="Arial"/>
          <w:snapToGrid/>
          <w:sz w:val="24"/>
          <w:szCs w:val="24"/>
          <w:lang w:eastAsia="en-US"/>
          <w14:ligatures w14:val="standardContextual"/>
        </w:rPr>
        <w:t>w przypadku bezpośredniego zagrożenia zdrowia lub bezpieczeństwa lub zdrowia lub bezpieczeństwa innych osób należy zawsze skontaktować się z odpowiednimi służbami interwencyjnymi (pogotowiem ratunkowym, policją, strażą pożarną itp.) w kraju, w którym prowadzone jest działanie. 112 to ogólnoeuropejski numer alarmowy, pod który można bezpłatnie dzwonić z telefonu stacjonarnego lub komórkowego w całej UE. Przekieruje cię bezpośrednio do służb ratunkowych – policji, pogotowia ratunkowego, straży pożarnej.</w:t>
      </w:r>
    </w:p>
    <w:p w14:paraId="64F71EB4" w14:textId="77777777" w:rsidR="0004410A" w:rsidRPr="0004410A" w:rsidRDefault="0004410A" w:rsidP="0004410A">
      <w:pPr>
        <w:numPr>
          <w:ilvl w:val="0"/>
          <w:numId w:val="22"/>
        </w:numPr>
        <w:spacing w:after="160" w:line="278" w:lineRule="auto"/>
        <w:contextualSpacing/>
        <w:jc w:val="both"/>
        <w:rPr>
          <w:rFonts w:eastAsia="Aptos" w:cs="Arial"/>
          <w:snapToGrid/>
          <w:sz w:val="24"/>
          <w:szCs w:val="24"/>
          <w:lang w:eastAsia="en-US"/>
          <w14:ligatures w14:val="standardContextual"/>
        </w:rPr>
      </w:pPr>
      <w:r w:rsidRPr="0004410A">
        <w:rPr>
          <w:rFonts w:eastAsia="Aptos" w:cs="Arial"/>
          <w:snapToGrid/>
          <w:sz w:val="24"/>
          <w:szCs w:val="24"/>
          <w:lang w:eastAsia="en-US"/>
          <w14:ligatures w14:val="standardContextual"/>
        </w:rPr>
        <w:t xml:space="preserve">W niektórych krajach UE oprócz numeru 112 działają nadal krajowe numery alarmowe. </w:t>
      </w:r>
      <w:r w:rsidRPr="0004410A">
        <w:rPr>
          <w:rFonts w:eastAsia="Aptos" w:cs="Arial"/>
          <w:b/>
          <w:snapToGrid/>
          <w:sz w:val="24"/>
          <w:szCs w:val="24"/>
          <w:lang w:eastAsia="en-US"/>
          <w14:ligatures w14:val="standardContextual"/>
        </w:rPr>
        <w:t>Numer 112 jest jednak jedynym numerem</w:t>
      </w:r>
      <w:r w:rsidRPr="0004410A">
        <w:rPr>
          <w:rFonts w:eastAsia="Aptos" w:cs="Arial"/>
          <w:snapToGrid/>
          <w:sz w:val="24"/>
          <w:szCs w:val="24"/>
          <w:lang w:eastAsia="en-US"/>
          <w14:ligatures w14:val="standardContextual"/>
        </w:rPr>
        <w:t xml:space="preserve">, pod którym można uzyskać dostęp do służb ratunkowych we </w:t>
      </w:r>
      <w:r w:rsidRPr="0004410A">
        <w:rPr>
          <w:rFonts w:eastAsia="Aptos" w:cs="Arial"/>
          <w:b/>
          <w:snapToGrid/>
          <w:sz w:val="24"/>
          <w:szCs w:val="24"/>
          <w:lang w:eastAsia="en-US"/>
          <w14:ligatures w14:val="standardContextual"/>
        </w:rPr>
        <w:t>wszystkich krajach UE oraz w wielu innych krajach w Europie i na świecie</w:t>
      </w:r>
      <w:r w:rsidRPr="0004410A">
        <w:rPr>
          <w:rFonts w:eastAsia="Aptos" w:cs="Arial"/>
          <w:snapToGrid/>
          <w:sz w:val="24"/>
          <w:szCs w:val="24"/>
          <w:lang w:eastAsia="en-US"/>
          <w14:ligatures w14:val="standardContextual"/>
        </w:rPr>
        <w:t>.</w:t>
      </w:r>
    </w:p>
    <w:p w14:paraId="7761BE52" w14:textId="77777777" w:rsidR="0004410A" w:rsidRPr="0004410A" w:rsidRDefault="0004410A" w:rsidP="0004410A">
      <w:pPr>
        <w:spacing w:after="160" w:line="278" w:lineRule="auto"/>
        <w:ind w:left="720"/>
        <w:contextualSpacing/>
        <w:jc w:val="both"/>
        <w:rPr>
          <w:rFonts w:eastAsia="Aptos" w:cs="Arial"/>
          <w:snapToGrid/>
          <w:sz w:val="24"/>
          <w:szCs w:val="24"/>
          <w:lang w:eastAsia="en-US"/>
          <w14:ligatures w14:val="standardContextual"/>
        </w:rPr>
      </w:pPr>
    </w:p>
    <w:p w14:paraId="7BCF554F" w14:textId="77777777" w:rsidR="0004410A" w:rsidRPr="0004410A" w:rsidRDefault="0004410A" w:rsidP="0004410A">
      <w:pPr>
        <w:spacing w:after="160" w:line="278" w:lineRule="auto"/>
        <w:ind w:left="720"/>
        <w:contextualSpacing/>
        <w:jc w:val="both"/>
        <w:rPr>
          <w:rFonts w:eastAsia="Aptos" w:cs="Arial"/>
          <w:snapToGrid/>
          <w:sz w:val="24"/>
          <w:szCs w:val="24"/>
          <w:lang w:eastAsia="en-US"/>
          <w14:ligatures w14:val="standardContextual"/>
        </w:rPr>
      </w:pPr>
    </w:p>
    <w:p w14:paraId="5C08ABE9" w14:textId="77777777" w:rsidR="0004410A" w:rsidRPr="0004410A" w:rsidRDefault="0004410A" w:rsidP="0004410A">
      <w:pPr>
        <w:pBdr>
          <w:top w:val="single" w:sz="4" w:space="1" w:color="auto"/>
          <w:left w:val="single" w:sz="4" w:space="4" w:color="auto"/>
          <w:bottom w:val="single" w:sz="4" w:space="1" w:color="auto"/>
          <w:right w:val="single" w:sz="4" w:space="4" w:color="auto"/>
        </w:pBdr>
        <w:spacing w:after="160" w:line="278" w:lineRule="auto"/>
        <w:jc w:val="both"/>
        <w:rPr>
          <w:rFonts w:eastAsia="Aptos" w:cs="Arial"/>
          <w:snapToGrid/>
          <w:sz w:val="24"/>
          <w:szCs w:val="24"/>
          <w:lang w:eastAsia="en-US"/>
          <w14:ligatures w14:val="standardContextual"/>
        </w:rPr>
      </w:pPr>
      <w:r w:rsidRPr="0004410A">
        <w:rPr>
          <w:rFonts w:eastAsia="Aptos" w:cs="Arial"/>
          <w:snapToGrid/>
          <w:sz w:val="24"/>
          <w:szCs w:val="24"/>
          <w:lang w:eastAsia="en-US"/>
          <w14:ligatures w14:val="standardContextual"/>
        </w:rPr>
        <w:t xml:space="preserve">UWAGA! Żadna z osób wyznaczonych do kontaktów w organizacji przyjmującej/wspierającej/wysyłającej/prowadzącej lub agencji narodowej/SALTO nie może udzielić natychmiastowej pomocy, zwłaszcza poza zwykłymi godzinami pracy. W przypadku </w:t>
      </w:r>
      <w:r w:rsidRPr="0004410A">
        <w:rPr>
          <w:rFonts w:eastAsia="Aptos" w:cs="Arial"/>
          <w:b/>
          <w:snapToGrid/>
          <w:sz w:val="24"/>
          <w:szCs w:val="24"/>
          <w:lang w:eastAsia="en-US"/>
          <w14:ligatures w14:val="standardContextual"/>
        </w:rPr>
        <w:t>bezpośredniego zagrożenia</w:t>
      </w:r>
      <w:r w:rsidRPr="0004410A">
        <w:rPr>
          <w:rFonts w:eastAsia="Aptos" w:cs="Arial"/>
          <w:snapToGrid/>
          <w:sz w:val="24"/>
          <w:szCs w:val="24"/>
          <w:lang w:eastAsia="en-US"/>
          <w14:ligatures w14:val="standardContextual"/>
        </w:rPr>
        <w:t xml:space="preserve"> zdrowia lub bezpieczeństwa lub zdrowia lub bezpieczeństwa innych osób należy zawsze skontaktować się z odpowiednimi </w:t>
      </w:r>
      <w:r w:rsidRPr="0004410A">
        <w:rPr>
          <w:rFonts w:eastAsia="Aptos" w:cs="Arial"/>
          <w:b/>
          <w:snapToGrid/>
          <w:sz w:val="24"/>
          <w:szCs w:val="24"/>
          <w:lang w:eastAsia="en-US"/>
          <w14:ligatures w14:val="standardContextual"/>
        </w:rPr>
        <w:t>służbami interwencyjnymi</w:t>
      </w:r>
      <w:r w:rsidRPr="0004410A">
        <w:rPr>
          <w:rFonts w:eastAsia="Aptos" w:cs="Arial"/>
          <w:snapToGrid/>
          <w:sz w:val="24"/>
          <w:szCs w:val="24"/>
          <w:lang w:eastAsia="en-US"/>
          <w14:ligatures w14:val="standardContextual"/>
        </w:rPr>
        <w:t xml:space="preserve"> (pod numerem 112 lub innym numerem alarmowym pogotowia ratunkowego, policji, straży pożarnej itp. w kraju, w którym się znajdujesz).</w:t>
      </w:r>
    </w:p>
    <w:p w14:paraId="53B7FF5B" w14:textId="77777777" w:rsidR="0004410A" w:rsidRPr="0004410A" w:rsidRDefault="0004410A" w:rsidP="0004410A">
      <w:pPr>
        <w:spacing w:after="160" w:line="278" w:lineRule="auto"/>
        <w:ind w:left="720"/>
        <w:contextualSpacing/>
        <w:jc w:val="both"/>
        <w:rPr>
          <w:rFonts w:eastAsia="Aptos" w:cs="Arial"/>
          <w:snapToGrid/>
          <w:sz w:val="24"/>
          <w:szCs w:val="24"/>
          <w:lang w:eastAsia="en-US"/>
          <w14:ligatures w14:val="standardContextual"/>
        </w:rPr>
      </w:pPr>
      <w:r w:rsidRPr="0004410A">
        <w:rPr>
          <w:rFonts w:eastAsia="Aptos" w:cs="Arial"/>
          <w:snapToGrid/>
          <w:sz w:val="24"/>
          <w:szCs w:val="24"/>
          <w:lang w:eastAsia="en-US"/>
          <w14:ligatures w14:val="standardContextual"/>
        </w:rPr>
        <w:br w:type="page"/>
      </w:r>
    </w:p>
    <w:p w14:paraId="54CC2D9C" w14:textId="77777777" w:rsidR="0004410A" w:rsidRPr="0004410A" w:rsidRDefault="0004410A" w:rsidP="0004410A">
      <w:pPr>
        <w:spacing w:after="160" w:line="278" w:lineRule="auto"/>
        <w:ind w:left="720"/>
        <w:contextualSpacing/>
        <w:jc w:val="both"/>
        <w:rPr>
          <w:rFonts w:eastAsia="Aptos" w:cs="Arial"/>
          <w:snapToGrid/>
          <w:sz w:val="24"/>
          <w:szCs w:val="24"/>
          <w:lang w:eastAsia="en-US"/>
          <w14:ligatures w14:val="standardContextual"/>
        </w:rPr>
      </w:pPr>
    </w:p>
    <w:p w14:paraId="37FE9490" w14:textId="77777777" w:rsidR="0004410A" w:rsidRPr="0004410A" w:rsidRDefault="0004410A" w:rsidP="00C979C1">
      <w:pPr>
        <w:keepNext/>
        <w:keepLines/>
        <w:spacing w:before="280" w:after="200" w:line="278" w:lineRule="auto"/>
        <w:outlineLvl w:val="2"/>
        <w:rPr>
          <w:b/>
          <w:snapToGrid/>
          <w:color w:val="0F4761"/>
          <w:sz w:val="28"/>
          <w:szCs w:val="28"/>
          <w:lang w:eastAsia="en-US"/>
          <w14:ligatures w14:val="standardContextual"/>
        </w:rPr>
      </w:pPr>
      <w:r w:rsidRPr="0004410A">
        <w:rPr>
          <w:b/>
          <w:snapToGrid/>
          <w:color w:val="0F4761"/>
          <w:sz w:val="28"/>
          <w:szCs w:val="28"/>
          <w:lang w:eastAsia="en-US"/>
          <w14:ligatures w14:val="standardContextual"/>
        </w:rPr>
        <w:t xml:space="preserve">WYKAZ OSÓB DO KONTAKTU </w:t>
      </w:r>
    </w:p>
    <w:p w14:paraId="3C961874" w14:textId="77777777" w:rsidR="0004410A" w:rsidRPr="0004410A" w:rsidRDefault="0004410A" w:rsidP="0004410A">
      <w:pPr>
        <w:widowControl w:val="0"/>
        <w:numPr>
          <w:ilvl w:val="1"/>
          <w:numId w:val="23"/>
        </w:numPr>
        <w:tabs>
          <w:tab w:val="left" w:pos="863"/>
          <w:tab w:val="left" w:pos="9235"/>
        </w:tabs>
        <w:autoSpaceDE w:val="0"/>
        <w:autoSpaceDN w:val="0"/>
        <w:spacing w:before="1" w:after="160" w:line="360" w:lineRule="auto"/>
        <w:ind w:right="118"/>
        <w:rPr>
          <w:rFonts w:eastAsia="Calibri"/>
          <w:snapToGrid/>
          <w:sz w:val="24"/>
          <w:szCs w:val="24"/>
          <w:lang w:eastAsia="en-US"/>
          <w14:ligatures w14:val="standardContextual"/>
        </w:rPr>
      </w:pPr>
      <w:r w:rsidRPr="0004410A">
        <w:rPr>
          <w:rFonts w:eastAsia="Aptos" w:cs="Arial"/>
          <w:snapToGrid/>
          <w:sz w:val="24"/>
          <w:szCs w:val="24"/>
          <w:lang w:eastAsia="en-US"/>
          <w14:ligatures w14:val="standardContextual"/>
        </w:rPr>
        <w:t xml:space="preserve">Mój mentor: …………………………………………………………… </w:t>
      </w:r>
      <w:r w:rsidRPr="0004410A">
        <w:rPr>
          <w:rFonts w:eastAsia="Aptos" w:cs="Arial"/>
          <w:snapToGrid/>
          <w:sz w:val="24"/>
          <w:szCs w:val="24"/>
          <w:lang w:eastAsia="en-US"/>
          <w14:ligatures w14:val="standardContextual"/>
        </w:rPr>
        <w:br/>
        <w:t>Dane kontaktowe: ……………………………………………………………</w:t>
      </w:r>
    </w:p>
    <w:p w14:paraId="6534E032" w14:textId="77777777" w:rsidR="0004410A" w:rsidRPr="0004410A" w:rsidRDefault="0004410A" w:rsidP="0004410A">
      <w:pPr>
        <w:widowControl w:val="0"/>
        <w:numPr>
          <w:ilvl w:val="1"/>
          <w:numId w:val="23"/>
        </w:numPr>
        <w:tabs>
          <w:tab w:val="left" w:pos="863"/>
          <w:tab w:val="left" w:pos="9235"/>
        </w:tabs>
        <w:autoSpaceDE w:val="0"/>
        <w:autoSpaceDN w:val="0"/>
        <w:spacing w:before="1" w:after="160" w:line="360" w:lineRule="auto"/>
        <w:ind w:right="118"/>
        <w:rPr>
          <w:rFonts w:eastAsia="Calibri"/>
          <w:snapToGrid/>
          <w:sz w:val="24"/>
          <w:szCs w:val="24"/>
          <w:lang w:eastAsia="en-US"/>
          <w14:ligatures w14:val="standardContextual"/>
        </w:rPr>
      </w:pPr>
      <w:r w:rsidRPr="0004410A">
        <w:rPr>
          <w:rFonts w:eastAsia="Aptos" w:cs="Arial"/>
          <w:snapToGrid/>
          <w:sz w:val="24"/>
          <w:szCs w:val="24"/>
          <w:lang w:eastAsia="en-US"/>
          <w14:ligatures w14:val="standardContextual"/>
        </w:rPr>
        <w:t xml:space="preserve">Moja organizacja przyjmująca w kraju przyjmującym: ……………………………… </w:t>
      </w:r>
      <w:r w:rsidRPr="0004410A">
        <w:rPr>
          <w:rFonts w:eastAsia="Aptos" w:cs="Arial"/>
          <w:snapToGrid/>
          <w:sz w:val="24"/>
          <w:szCs w:val="24"/>
          <w:lang w:eastAsia="en-US"/>
          <w14:ligatures w14:val="standardContextual"/>
        </w:rPr>
        <w:br/>
        <w:t>Dane kontaktowe: ……………………………………………………………</w:t>
      </w:r>
    </w:p>
    <w:p w14:paraId="3889D800" w14:textId="77777777" w:rsidR="0004410A" w:rsidRPr="0004410A" w:rsidRDefault="0004410A" w:rsidP="0004410A">
      <w:pPr>
        <w:widowControl w:val="0"/>
        <w:numPr>
          <w:ilvl w:val="1"/>
          <w:numId w:val="23"/>
        </w:numPr>
        <w:tabs>
          <w:tab w:val="left" w:pos="863"/>
          <w:tab w:val="left" w:pos="9235"/>
        </w:tabs>
        <w:autoSpaceDE w:val="0"/>
        <w:autoSpaceDN w:val="0"/>
        <w:spacing w:before="1" w:after="160" w:line="360" w:lineRule="auto"/>
        <w:ind w:right="118"/>
        <w:rPr>
          <w:rFonts w:eastAsia="Calibri"/>
          <w:snapToGrid/>
          <w:sz w:val="24"/>
          <w:szCs w:val="24"/>
          <w:lang w:eastAsia="en-US"/>
          <w14:ligatures w14:val="standardContextual"/>
        </w:rPr>
      </w:pPr>
      <w:r w:rsidRPr="0004410A">
        <w:rPr>
          <w:rFonts w:eastAsia="Aptos" w:cs="Arial"/>
          <w:snapToGrid/>
          <w:sz w:val="24"/>
          <w:szCs w:val="24"/>
          <w:lang w:eastAsia="en-US"/>
          <w14:ligatures w14:val="standardContextual"/>
        </w:rPr>
        <w:t xml:space="preserve">Moja organizacja wspierająca w kraju wysyłającym: …………………………. </w:t>
      </w:r>
      <w:r w:rsidRPr="0004410A">
        <w:rPr>
          <w:rFonts w:eastAsia="Aptos" w:cs="Arial"/>
          <w:snapToGrid/>
          <w:sz w:val="24"/>
          <w:szCs w:val="24"/>
          <w:lang w:eastAsia="en-US"/>
          <w14:ligatures w14:val="standardContextual"/>
        </w:rPr>
        <w:br/>
        <w:t>Dane kontaktowe: ……………………………………………………………</w:t>
      </w:r>
    </w:p>
    <w:p w14:paraId="1B3038D1" w14:textId="77777777" w:rsidR="0004410A" w:rsidRPr="0004410A" w:rsidRDefault="0004410A" w:rsidP="0004410A">
      <w:pPr>
        <w:widowControl w:val="0"/>
        <w:numPr>
          <w:ilvl w:val="1"/>
          <w:numId w:val="23"/>
        </w:numPr>
        <w:tabs>
          <w:tab w:val="left" w:pos="863"/>
          <w:tab w:val="left" w:pos="9235"/>
        </w:tabs>
        <w:autoSpaceDE w:val="0"/>
        <w:autoSpaceDN w:val="0"/>
        <w:spacing w:before="1" w:after="160" w:line="360" w:lineRule="auto"/>
        <w:ind w:right="118"/>
        <w:rPr>
          <w:rFonts w:eastAsia="Calibri"/>
          <w:snapToGrid/>
          <w:sz w:val="24"/>
          <w:szCs w:val="24"/>
          <w:lang w:eastAsia="en-US"/>
          <w14:ligatures w14:val="standardContextual"/>
        </w:rPr>
      </w:pPr>
      <w:r w:rsidRPr="0004410A">
        <w:rPr>
          <w:rFonts w:eastAsia="Aptos" w:cs="Arial"/>
          <w:snapToGrid/>
          <w:sz w:val="24"/>
          <w:szCs w:val="24"/>
          <w:lang w:eastAsia="en-US"/>
          <w14:ligatures w14:val="standardContextual"/>
        </w:rPr>
        <w:t xml:space="preserve">Organizacja wiodąca mojego projektu (jeżeli różni się od organizacji przyjmującej): ……………… </w:t>
      </w:r>
      <w:r w:rsidRPr="0004410A">
        <w:rPr>
          <w:rFonts w:eastAsia="Aptos" w:cs="Arial"/>
          <w:snapToGrid/>
          <w:sz w:val="24"/>
          <w:szCs w:val="24"/>
          <w:lang w:eastAsia="en-US"/>
          <w14:ligatures w14:val="standardContextual"/>
        </w:rPr>
        <w:br/>
        <w:t>Dane kontaktowe: ……………………………………………………………</w:t>
      </w:r>
    </w:p>
    <w:p w14:paraId="240061F9" w14:textId="77777777" w:rsidR="0004410A" w:rsidRPr="0004410A" w:rsidRDefault="0004410A" w:rsidP="0004410A">
      <w:pPr>
        <w:widowControl w:val="0"/>
        <w:numPr>
          <w:ilvl w:val="1"/>
          <w:numId w:val="23"/>
        </w:numPr>
        <w:tabs>
          <w:tab w:val="left" w:pos="863"/>
          <w:tab w:val="left" w:pos="9235"/>
        </w:tabs>
        <w:autoSpaceDE w:val="0"/>
        <w:autoSpaceDN w:val="0"/>
        <w:spacing w:before="1" w:after="160" w:line="360" w:lineRule="auto"/>
        <w:ind w:right="118"/>
        <w:rPr>
          <w:rFonts w:eastAsia="Calibri"/>
          <w:snapToGrid/>
          <w:sz w:val="24"/>
          <w:szCs w:val="24"/>
          <w:lang w:eastAsia="en-US"/>
          <w14:ligatures w14:val="standardContextual"/>
        </w:rPr>
      </w:pPr>
      <w:r w:rsidRPr="0004410A">
        <w:rPr>
          <w:rFonts w:eastAsia="Aptos" w:cs="Arial"/>
          <w:snapToGrid/>
          <w:sz w:val="24"/>
          <w:szCs w:val="24"/>
          <w:lang w:eastAsia="en-US"/>
          <w14:ligatures w14:val="standardContextual"/>
        </w:rPr>
        <w:t xml:space="preserve">Agencja narodowa w państwie przyjmującym lub centrum SALTO odpowiedzialne za dany region: </w:t>
      </w:r>
      <w:r w:rsidRPr="0004410A">
        <w:rPr>
          <w:rFonts w:eastAsia="Aptos" w:cs="Arial"/>
          <w:snapToGrid/>
          <w:sz w:val="24"/>
          <w:szCs w:val="24"/>
          <w:lang w:eastAsia="en-US"/>
          <w14:ligatures w14:val="standardContextual"/>
        </w:rPr>
        <w:br/>
        <w:t>………………………………………………………………</w:t>
      </w:r>
    </w:p>
    <w:p w14:paraId="3DBB6234" w14:textId="77777777" w:rsidR="0004410A" w:rsidRPr="0004410A" w:rsidRDefault="0004410A" w:rsidP="0004410A">
      <w:pPr>
        <w:widowControl w:val="0"/>
        <w:tabs>
          <w:tab w:val="left" w:pos="863"/>
          <w:tab w:val="left" w:pos="9235"/>
        </w:tabs>
        <w:autoSpaceDE w:val="0"/>
        <w:autoSpaceDN w:val="0"/>
        <w:spacing w:before="1" w:line="360" w:lineRule="auto"/>
        <w:ind w:left="863" w:right="118"/>
        <w:rPr>
          <w:rFonts w:eastAsia="Calibri"/>
          <w:snapToGrid/>
          <w:sz w:val="24"/>
          <w:szCs w:val="24"/>
          <w:lang w:eastAsia="en-US"/>
          <w14:ligatures w14:val="standardContextual"/>
        </w:rPr>
      </w:pPr>
      <w:r w:rsidRPr="0004410A">
        <w:rPr>
          <w:rFonts w:eastAsia="Aptos" w:cs="Arial"/>
          <w:snapToGrid/>
          <w:sz w:val="24"/>
          <w:szCs w:val="24"/>
          <w:lang w:eastAsia="en-US"/>
          <w14:ligatures w14:val="standardContextual"/>
        </w:rPr>
        <w:t xml:space="preserve">Informacje kontaktowe dotyczące zgłaszania problemów w zakresie zdrowia i bezpieczeństwa (jeżeli są dostępne): </w:t>
      </w:r>
      <w:r w:rsidRPr="0004410A">
        <w:rPr>
          <w:rFonts w:eastAsia="Aptos" w:cs="Arial"/>
          <w:snapToGrid/>
          <w:sz w:val="24"/>
          <w:szCs w:val="24"/>
          <w:lang w:eastAsia="en-US"/>
          <w14:ligatures w14:val="standardContextual"/>
        </w:rPr>
        <w:br/>
        <w:t>………………………………………………………………</w:t>
      </w:r>
    </w:p>
    <w:p w14:paraId="58B32913" w14:textId="77777777" w:rsidR="0004410A" w:rsidRPr="0004410A" w:rsidRDefault="0004410A" w:rsidP="0004410A">
      <w:pPr>
        <w:widowControl w:val="0"/>
        <w:tabs>
          <w:tab w:val="left" w:pos="863"/>
          <w:tab w:val="left" w:pos="9235"/>
        </w:tabs>
        <w:autoSpaceDE w:val="0"/>
        <w:autoSpaceDN w:val="0"/>
        <w:spacing w:before="1" w:line="360" w:lineRule="auto"/>
        <w:ind w:left="863" w:right="118"/>
        <w:rPr>
          <w:rFonts w:eastAsia="Calibri"/>
          <w:snapToGrid/>
          <w:sz w:val="24"/>
          <w:szCs w:val="24"/>
          <w:lang w:eastAsia="en-US"/>
          <w14:ligatures w14:val="standardContextual"/>
        </w:rPr>
      </w:pPr>
      <w:r w:rsidRPr="0004410A">
        <w:rPr>
          <w:rFonts w:eastAsia="Aptos" w:cs="Arial"/>
          <w:snapToGrid/>
          <w:sz w:val="24"/>
          <w:szCs w:val="24"/>
          <w:lang w:eastAsia="en-US"/>
          <w14:ligatures w14:val="standardContextual"/>
        </w:rPr>
        <w:t>Informacje kontaktowe dotyczące skarg ogólnych/innych kwestii: ……………………</w:t>
      </w:r>
    </w:p>
    <w:p w14:paraId="6C3BA2FA" w14:textId="77777777" w:rsidR="0004410A" w:rsidRPr="0004410A" w:rsidRDefault="0004410A" w:rsidP="0004410A">
      <w:pPr>
        <w:widowControl w:val="0"/>
        <w:numPr>
          <w:ilvl w:val="1"/>
          <w:numId w:val="23"/>
        </w:numPr>
        <w:tabs>
          <w:tab w:val="left" w:pos="863"/>
          <w:tab w:val="left" w:pos="9182"/>
          <w:tab w:val="left" w:pos="9235"/>
        </w:tabs>
        <w:autoSpaceDE w:val="0"/>
        <w:autoSpaceDN w:val="0"/>
        <w:spacing w:before="1" w:after="160" w:line="360" w:lineRule="auto"/>
        <w:ind w:right="118"/>
        <w:rPr>
          <w:rFonts w:eastAsia="Calibri"/>
          <w:snapToGrid/>
          <w:sz w:val="24"/>
          <w:szCs w:val="24"/>
          <w:lang w:eastAsia="en-US"/>
          <w14:ligatures w14:val="standardContextual"/>
        </w:rPr>
      </w:pPr>
      <w:r w:rsidRPr="0004410A">
        <w:rPr>
          <w:rFonts w:eastAsia="Aptos" w:cs="Arial"/>
          <w:snapToGrid/>
          <w:sz w:val="24"/>
          <w:szCs w:val="24"/>
          <w:lang w:eastAsia="en-US"/>
          <w14:ligatures w14:val="standardContextual"/>
        </w:rPr>
        <w:t xml:space="preserve">Agencja narodowa w państwie wysyłającym lub centrum SALTO odpowiedzialne za dany region: </w:t>
      </w:r>
      <w:r w:rsidRPr="0004410A">
        <w:rPr>
          <w:rFonts w:eastAsia="Aptos" w:cs="Arial"/>
          <w:snapToGrid/>
          <w:sz w:val="24"/>
          <w:szCs w:val="24"/>
          <w:lang w:eastAsia="en-US"/>
          <w14:ligatures w14:val="standardContextual"/>
        </w:rPr>
        <w:br/>
        <w:t xml:space="preserve">……………………………………………………………… </w:t>
      </w:r>
      <w:r w:rsidRPr="0004410A">
        <w:rPr>
          <w:rFonts w:eastAsia="Aptos" w:cs="Arial"/>
          <w:snapToGrid/>
          <w:sz w:val="24"/>
          <w:szCs w:val="24"/>
          <w:lang w:eastAsia="en-US"/>
          <w14:ligatures w14:val="standardContextual"/>
        </w:rPr>
        <w:br/>
        <w:t xml:space="preserve">Informacje kontaktowe dotyczące zgłaszania problemów w zakresie zdrowia i bezpieczeństwa (jeżeli są dostępne): </w:t>
      </w:r>
      <w:r w:rsidRPr="0004410A">
        <w:rPr>
          <w:rFonts w:eastAsia="Aptos" w:cs="Arial"/>
          <w:snapToGrid/>
          <w:sz w:val="24"/>
          <w:szCs w:val="24"/>
          <w:lang w:eastAsia="en-US"/>
          <w14:ligatures w14:val="standardContextual"/>
        </w:rPr>
        <w:br/>
        <w:t xml:space="preserve">……………………………………………………………… </w:t>
      </w:r>
      <w:r w:rsidRPr="0004410A">
        <w:rPr>
          <w:rFonts w:eastAsia="Aptos" w:cs="Arial"/>
          <w:snapToGrid/>
          <w:sz w:val="24"/>
          <w:szCs w:val="24"/>
          <w:lang w:eastAsia="en-US"/>
          <w14:ligatures w14:val="standardContextual"/>
        </w:rPr>
        <w:br/>
        <w:t>Informacje kontaktowe dotyczące skarg ogólnych/innych kwestii: ……………………</w:t>
      </w:r>
    </w:p>
    <w:p w14:paraId="46E8524C" w14:textId="77777777" w:rsidR="0004410A" w:rsidRPr="0004410A" w:rsidRDefault="0004410A" w:rsidP="0004410A">
      <w:pPr>
        <w:widowControl w:val="0"/>
        <w:numPr>
          <w:ilvl w:val="1"/>
          <w:numId w:val="23"/>
        </w:numPr>
        <w:tabs>
          <w:tab w:val="left" w:pos="861"/>
        </w:tabs>
        <w:autoSpaceDE w:val="0"/>
        <w:autoSpaceDN w:val="0"/>
        <w:spacing w:after="160" w:line="278" w:lineRule="auto"/>
        <w:ind w:left="861" w:hanging="358"/>
        <w:rPr>
          <w:rFonts w:eastAsia="Calibri" w:cs="Arial"/>
          <w:snapToGrid/>
          <w:sz w:val="24"/>
          <w:szCs w:val="24"/>
          <w:lang w:eastAsia="en-US"/>
          <w14:ligatures w14:val="standardContextual"/>
        </w:rPr>
      </w:pPr>
      <w:r w:rsidRPr="0004410A">
        <w:rPr>
          <w:rFonts w:eastAsia="Aptos" w:cs="Arial"/>
          <w:snapToGrid/>
          <w:sz w:val="24"/>
          <w:szCs w:val="24"/>
          <w:lang w:eastAsia="en-US"/>
          <w14:ligatures w14:val="standardContextual"/>
        </w:rPr>
        <w:t xml:space="preserve">Numery alarmowe w państwie przyjmującym (pogotowie ratunkowe/policja/straż pożarna): </w:t>
      </w:r>
      <w:r w:rsidRPr="0004410A">
        <w:rPr>
          <w:rFonts w:eastAsia="Aptos" w:cs="Arial"/>
          <w:snapToGrid/>
          <w:sz w:val="24"/>
          <w:szCs w:val="24"/>
          <w:lang w:eastAsia="en-US"/>
          <w14:ligatures w14:val="standardContextual"/>
        </w:rPr>
        <w:br/>
        <w:t>112 (</w:t>
      </w:r>
      <w:proofErr w:type="spellStart"/>
      <w:r w:rsidRPr="0004410A">
        <w:rPr>
          <w:rFonts w:eastAsia="Aptos" w:cs="Arial"/>
          <w:snapToGrid/>
          <w:sz w:val="24"/>
          <w:szCs w:val="24"/>
          <w:lang w:eastAsia="en-US"/>
          <w14:ligatures w14:val="standardContextual"/>
        </w:rPr>
        <w:t>ogólnounijny</w:t>
      </w:r>
      <w:proofErr w:type="spellEnd"/>
      <w:r w:rsidRPr="0004410A">
        <w:rPr>
          <w:rFonts w:eastAsia="Aptos" w:cs="Arial"/>
          <w:snapToGrid/>
          <w:sz w:val="24"/>
          <w:szCs w:val="24"/>
          <w:lang w:eastAsia="en-US"/>
          <w14:ligatures w14:val="standardContextual"/>
        </w:rPr>
        <w:t xml:space="preserve"> numer alarmowy).............................. </w:t>
      </w:r>
      <w:r w:rsidRPr="0004410A">
        <w:rPr>
          <w:rFonts w:eastAsia="Aptos" w:cs="Arial"/>
          <w:snapToGrid/>
          <w:sz w:val="24"/>
          <w:szCs w:val="24"/>
          <w:lang w:eastAsia="en-US"/>
          <w14:ligatures w14:val="standardContextual"/>
        </w:rPr>
        <w:br/>
        <w:t>………………………………………………………………</w:t>
      </w:r>
    </w:p>
    <w:p w14:paraId="59AA02A7" w14:textId="77777777" w:rsidR="0004410A" w:rsidRPr="0004410A" w:rsidRDefault="0004410A" w:rsidP="0004410A">
      <w:pPr>
        <w:spacing w:after="160" w:line="278" w:lineRule="auto"/>
        <w:jc w:val="both"/>
        <w:rPr>
          <w:rFonts w:eastAsia="Aptos" w:cs="Arial"/>
          <w:snapToGrid/>
          <w:sz w:val="24"/>
          <w:szCs w:val="24"/>
          <w:lang w:eastAsia="en-US"/>
          <w14:ligatures w14:val="standardContextual"/>
        </w:rPr>
      </w:pPr>
    </w:p>
    <w:p w14:paraId="6A34A0B9" w14:textId="77777777" w:rsidR="0004410A" w:rsidRPr="0004410A" w:rsidRDefault="0004410A" w:rsidP="0004410A">
      <w:pPr>
        <w:spacing w:after="160" w:line="278" w:lineRule="auto"/>
        <w:jc w:val="both"/>
        <w:rPr>
          <w:rFonts w:eastAsia="Aptos" w:cs="Arial"/>
          <w:snapToGrid/>
          <w:sz w:val="24"/>
          <w:szCs w:val="24"/>
          <w:lang w:eastAsia="en-US"/>
          <w14:ligatures w14:val="standardContextual"/>
        </w:rPr>
      </w:pPr>
      <w:r w:rsidRPr="0004410A">
        <w:rPr>
          <w:rFonts w:eastAsia="Aptos" w:cs="Arial"/>
          <w:snapToGrid/>
          <w:sz w:val="24"/>
          <w:szCs w:val="24"/>
          <w:lang w:eastAsia="en-US"/>
          <w14:ligatures w14:val="standardContextual"/>
        </w:rPr>
        <w:lastRenderedPageBreak/>
        <w:t>Zdecydowanie zalecamy zapisanie tego tekstu i listy kontaktów w telefonie lub wydrukowanie go dla ułatwienia podczas działania!</w:t>
      </w:r>
    </w:p>
    <w:p w14:paraId="1DF322ED" w14:textId="77777777" w:rsidR="0004410A" w:rsidRPr="00284370" w:rsidRDefault="0004410A" w:rsidP="00066043">
      <w:pPr>
        <w:jc w:val="both"/>
        <w:rPr>
          <w:snapToGrid/>
          <w:sz w:val="24"/>
          <w:szCs w:val="24"/>
        </w:rPr>
      </w:pPr>
    </w:p>
    <w:sectPr w:rsidR="0004410A" w:rsidRPr="00284370" w:rsidSect="0076794B">
      <w:headerReference w:type="default" r:id="rId16"/>
      <w:footerReference w:type="default" r:id="rId17"/>
      <w:type w:val="continuous"/>
      <w:pgSz w:w="11906" w:h="16838"/>
      <w:pgMar w:top="1440" w:right="1134" w:bottom="1440" w:left="1134"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8E882" w14:textId="77777777" w:rsidR="00962D51" w:rsidRPr="00284370" w:rsidRDefault="00962D51">
      <w:r w:rsidRPr="00284370">
        <w:separator/>
      </w:r>
    </w:p>
    <w:p w14:paraId="1CACB92B" w14:textId="77777777" w:rsidR="00962D51" w:rsidRPr="00284370" w:rsidRDefault="00962D51"/>
  </w:endnote>
  <w:endnote w:type="continuationSeparator" w:id="0">
    <w:p w14:paraId="57258938" w14:textId="77777777" w:rsidR="00962D51" w:rsidRPr="00284370" w:rsidRDefault="00962D51">
      <w:r w:rsidRPr="00284370">
        <w:continuationSeparator/>
      </w:r>
    </w:p>
    <w:p w14:paraId="560E10F8" w14:textId="77777777" w:rsidR="00962D51" w:rsidRPr="00284370" w:rsidRDefault="00962D51"/>
  </w:endnote>
  <w:endnote w:type="continuationNotice" w:id="1">
    <w:p w14:paraId="4CDBDBA8" w14:textId="77777777" w:rsidR="00962D51" w:rsidRPr="00284370" w:rsidRDefault="00962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EC Square Sans Pro Light">
    <w:charset w:val="00"/>
    <w:family w:val="swiss"/>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A6E00" w14:textId="77777777" w:rsidR="00A83522" w:rsidRPr="00284370" w:rsidRDefault="00A83522" w:rsidP="007D08A3">
    <w:pPr>
      <w:pStyle w:val="Stopka"/>
      <w:framePr w:w="577" w:wrap="auto" w:vAnchor="text" w:hAnchor="margin" w:xAlign="right" w:y="-3"/>
      <w:jc w:val="both"/>
      <w:rPr>
        <w:rStyle w:val="Numerstrony"/>
      </w:rPr>
    </w:pPr>
    <w:r w:rsidRPr="00284370">
      <w:rPr>
        <w:rStyle w:val="Numerstrony"/>
      </w:rPr>
      <w:fldChar w:fldCharType="begin"/>
    </w:r>
    <w:r w:rsidRPr="00284370">
      <w:rPr>
        <w:rStyle w:val="Numerstrony"/>
      </w:rPr>
      <w:instrText xml:space="preserve">PAGE  </w:instrText>
    </w:r>
    <w:r w:rsidRPr="00284370">
      <w:rPr>
        <w:rStyle w:val="Numerstrony"/>
      </w:rPr>
      <w:fldChar w:fldCharType="separate"/>
    </w:r>
    <w:r w:rsidRPr="00284370">
      <w:rPr>
        <w:rStyle w:val="Numerstrony"/>
      </w:rPr>
      <w:t>6</w:t>
    </w:r>
    <w:r w:rsidRPr="00284370">
      <w:rPr>
        <w:rStyle w:val="Numerstrony"/>
      </w:rPr>
      <w:fldChar w:fldCharType="end"/>
    </w:r>
  </w:p>
  <w:p w14:paraId="5ABAE20C" w14:textId="77777777" w:rsidR="00A83522" w:rsidRPr="00284370" w:rsidRDefault="00A83522">
    <w:pPr>
      <w:pStyle w:val="Stopka"/>
      <w:ind w:right="360"/>
    </w:pPr>
    <w:r w:rsidRPr="0028437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015A1" w14:textId="77777777" w:rsidR="00962D51" w:rsidRPr="00284370" w:rsidRDefault="00962D51">
      <w:r w:rsidRPr="00284370">
        <w:separator/>
      </w:r>
    </w:p>
    <w:p w14:paraId="389A8872" w14:textId="77777777" w:rsidR="00962D51" w:rsidRPr="00284370" w:rsidRDefault="00962D51"/>
  </w:footnote>
  <w:footnote w:type="continuationSeparator" w:id="0">
    <w:p w14:paraId="66414961" w14:textId="77777777" w:rsidR="00962D51" w:rsidRPr="00284370" w:rsidRDefault="00962D51">
      <w:r w:rsidRPr="00284370">
        <w:continuationSeparator/>
      </w:r>
    </w:p>
    <w:p w14:paraId="71A8F124" w14:textId="77777777" w:rsidR="00962D51" w:rsidRPr="00284370" w:rsidRDefault="00962D51"/>
  </w:footnote>
  <w:footnote w:type="continuationNotice" w:id="1">
    <w:p w14:paraId="70FD956B" w14:textId="77777777" w:rsidR="00962D51" w:rsidRPr="00284370" w:rsidRDefault="00962D51"/>
  </w:footnote>
  <w:footnote w:id="2">
    <w:p w14:paraId="3583ECF8" w14:textId="0030CB97" w:rsidR="00A83522" w:rsidRPr="00284370" w:rsidRDefault="00A83522" w:rsidP="00303CEE">
      <w:pPr>
        <w:pStyle w:val="Tekstprzypisudolnego"/>
        <w:spacing w:after="0"/>
        <w:ind w:left="0" w:firstLine="0"/>
      </w:pPr>
    </w:p>
  </w:footnote>
  <w:footnote w:id="3">
    <w:p w14:paraId="2126A530" w14:textId="77777777" w:rsidR="00D65537" w:rsidRPr="00284370" w:rsidRDefault="00D65537" w:rsidP="00D65537">
      <w:pPr>
        <w:pStyle w:val="Tekstprzypisudolnego"/>
        <w:spacing w:after="0"/>
        <w:ind w:left="0" w:firstLine="0"/>
      </w:pPr>
      <w:r w:rsidRPr="00284370">
        <w:rPr>
          <w:rStyle w:val="Odwoanieprzypisudolnego"/>
          <w:vertAlign w:val="superscript"/>
        </w:rPr>
        <w:footnoteRef/>
      </w:r>
      <w:r w:rsidRPr="00284370">
        <w:t xml:space="preserve"> Rozporządzenie Parlamentu Europejskiego</w:t>
      </w:r>
      <w:r w:rsidR="00284370" w:rsidRPr="00284370">
        <w:t xml:space="preserve"> i Rad</w:t>
      </w:r>
      <w:r w:rsidRPr="00284370">
        <w:t>y (UE) 2021/888</w:t>
      </w:r>
      <w:r w:rsidR="00284370" w:rsidRPr="00284370">
        <w:t xml:space="preserve"> z dni</w:t>
      </w:r>
      <w:r w:rsidRPr="00284370">
        <w:t>a 20 maja 2021</w:t>
      </w:r>
      <w:r w:rsidR="00284370" w:rsidRPr="00284370">
        <w:t> </w:t>
      </w:r>
      <w:r w:rsidRPr="00284370">
        <w:t>r. ustanawiające program „Europejski Korpus Solidarności” oraz uchylające rozporządzenia (UE) 2018/1475 i (UE) nr</w:t>
      </w:r>
      <w:r w:rsidR="00284370" w:rsidRPr="00284370">
        <w:t> </w:t>
      </w:r>
      <w:r w:rsidRPr="00284370">
        <w:t>375/2014 (zwane dalej „rozporządzeniem</w:t>
      </w:r>
      <w:r w:rsidR="00284370" w:rsidRPr="00284370">
        <w:t xml:space="preserve"> w spr</w:t>
      </w:r>
      <w:r w:rsidRPr="00284370">
        <w:t>awie Europejskiego Korpusu Solidarności”), Dz.U. L 202</w:t>
      </w:r>
      <w:r w:rsidR="00284370" w:rsidRPr="00284370">
        <w:t xml:space="preserve"> z 8</w:t>
      </w:r>
      <w:r w:rsidRPr="00284370">
        <w:t>.06.2021, s. 32, ELI: </w:t>
      </w:r>
      <w:hyperlink r:id="rId1" w:tooltip="Dostęp do dokumentu poprzez identyfikator URI w systemie ELI." w:history="1">
        <w:r w:rsidRPr="00284370">
          <w:rPr>
            <w:rStyle w:val="Hipercze"/>
          </w:rPr>
          <w:t>http://data.europa.eu/eli/reg/2021/888/oj</w:t>
        </w:r>
      </w:hyperlink>
      <w:r w:rsidRPr="00284370">
        <w:rPr>
          <w:rStyle w:val="Hipercze"/>
        </w:rPr>
        <w:t>.</w:t>
      </w:r>
    </w:p>
  </w:footnote>
  <w:footnote w:id="4">
    <w:p w14:paraId="629BD3AA" w14:textId="77777777" w:rsidR="00D65537" w:rsidRPr="00284370" w:rsidRDefault="00D65537" w:rsidP="00D65537">
      <w:pPr>
        <w:pStyle w:val="Tekstprzypisudolnego"/>
        <w:spacing w:after="0"/>
        <w:ind w:left="0" w:firstLine="0"/>
      </w:pPr>
      <w:r w:rsidRPr="00284370">
        <w:rPr>
          <w:rStyle w:val="Odwoanieprzypisudolnego"/>
          <w:vertAlign w:val="superscript"/>
        </w:rPr>
        <w:footnoteRef/>
      </w:r>
      <w:r w:rsidRPr="00284370">
        <w:t xml:space="preserve"> Osobisty numer referencyjny</w:t>
      </w:r>
      <w:r w:rsidR="00284370" w:rsidRPr="00284370">
        <w:t xml:space="preserve"> z Eur</w:t>
      </w:r>
      <w:r w:rsidRPr="00284370">
        <w:t>opejskiego Portalu Młodzieżowego.</w:t>
      </w:r>
    </w:p>
  </w:footnote>
  <w:footnote w:id="5">
    <w:p w14:paraId="0F140790" w14:textId="77777777" w:rsidR="00D65A22" w:rsidRPr="00284370" w:rsidRDefault="00D65A22" w:rsidP="00303CEE">
      <w:pPr>
        <w:pStyle w:val="Tekstprzypisudolnego"/>
        <w:spacing w:after="0"/>
        <w:ind w:left="0" w:firstLine="0"/>
      </w:pPr>
      <w:r w:rsidRPr="00284370">
        <w:rPr>
          <w:rStyle w:val="Odwoanieprzypisudolnego"/>
          <w:vertAlign w:val="superscript"/>
        </w:rPr>
        <w:footnoteRef/>
      </w:r>
      <w:r w:rsidRPr="00284370">
        <w:rPr>
          <w:vertAlign w:val="superscript"/>
        </w:rPr>
        <w:t xml:space="preserve"> </w:t>
      </w:r>
      <w:hyperlink r:id="rId2" w:history="1">
        <w:r w:rsidRPr="00284370">
          <w:rPr>
            <w:rStyle w:val="Hipercze"/>
          </w:rPr>
          <w:t>https://youth.europa.eu/sites/default/files/inline-files/European_solidarity_corps_guide_2025.pdf</w:t>
        </w:r>
      </w:hyperlink>
      <w:r w:rsidR="00CC6051" w:rsidRPr="00284370">
        <w:t>.</w:t>
      </w:r>
    </w:p>
  </w:footnote>
  <w:footnote w:id="6">
    <w:p w14:paraId="0E72DAE2" w14:textId="77777777" w:rsidR="00D65A22" w:rsidRPr="00284370" w:rsidRDefault="00D65A22" w:rsidP="00303CEE">
      <w:pPr>
        <w:pStyle w:val="Tekstprzypisudolnego"/>
        <w:spacing w:after="0"/>
        <w:ind w:left="0" w:firstLine="0"/>
      </w:pPr>
      <w:r w:rsidRPr="00284370">
        <w:rPr>
          <w:rStyle w:val="Odwoanieprzypisudolnego"/>
          <w:vertAlign w:val="superscript"/>
        </w:rPr>
        <w:footnoteRef/>
      </w:r>
      <w:r w:rsidRPr="00284370">
        <w:rPr>
          <w:vertAlign w:val="superscript"/>
        </w:rPr>
        <w:t xml:space="preserve"> </w:t>
      </w:r>
      <w:r w:rsidRPr="00284370">
        <w:t>Rozporządzenie Parlamentu Europejskiego</w:t>
      </w:r>
      <w:r w:rsidR="00284370" w:rsidRPr="00284370">
        <w:t xml:space="preserve"> i Rad</w:t>
      </w:r>
      <w:r w:rsidRPr="00284370">
        <w:t xml:space="preserve">y (UE, </w:t>
      </w:r>
      <w:proofErr w:type="spellStart"/>
      <w:r w:rsidRPr="00284370">
        <w:t>Euratom</w:t>
      </w:r>
      <w:proofErr w:type="spellEnd"/>
      <w:r w:rsidRPr="00284370">
        <w:t>) 2024/2509</w:t>
      </w:r>
      <w:r w:rsidR="00284370" w:rsidRPr="00284370">
        <w:t xml:space="preserve"> z dni</w:t>
      </w:r>
      <w:r w:rsidRPr="00284370">
        <w:t>a 23 września 2024 r.</w:t>
      </w:r>
      <w:r w:rsidR="00284370" w:rsidRPr="00284370">
        <w:t xml:space="preserve"> w spr</w:t>
      </w:r>
      <w:r w:rsidRPr="00284370">
        <w:t xml:space="preserve">awie zasad finansowych mających zastosowanie do budżetu ogólnego Unii (wersja przekształcona) (Dz.U. L, 2024/2509, 26.09.2024, ELI: </w:t>
      </w:r>
      <w:hyperlink r:id="rId3" w:history="1">
        <w:r w:rsidRPr="00284370">
          <w:rPr>
            <w:rStyle w:val="Hipercze"/>
          </w:rPr>
          <w:t>http://data.europa.eu/eli/reg/2024/2509/oj</w:t>
        </w:r>
      </w:hyperlink>
      <w:r w:rsidRPr="00284370">
        <w:t>)</w:t>
      </w:r>
      <w:r w:rsidR="00CC6051" w:rsidRPr="0028437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4362" w14:textId="471CF85E" w:rsidR="00E91DB4" w:rsidRPr="00284370" w:rsidRDefault="00460D8E">
    <w:pPr>
      <w:pStyle w:val="Nagwek"/>
      <w:rPr>
        <w:sz w:val="16"/>
        <w:szCs w:val="16"/>
      </w:rPr>
    </w:pPr>
    <w:r>
      <w:rPr>
        <w:noProof/>
      </w:rPr>
      <w:drawing>
        <wp:anchor distT="0" distB="0" distL="114300" distR="114300" simplePos="0" relativeHeight="251658240" behindDoc="1" locked="0" layoutInCell="1" allowOverlap="1" wp14:anchorId="11D86413" wp14:editId="001B04B8">
          <wp:simplePos x="0" y="0"/>
          <wp:positionH relativeFrom="column">
            <wp:posOffset>4414520</wp:posOffset>
          </wp:positionH>
          <wp:positionV relativeFrom="page">
            <wp:posOffset>168275</wp:posOffset>
          </wp:positionV>
          <wp:extent cx="1704975" cy="619125"/>
          <wp:effectExtent l="0" t="0" r="0" b="0"/>
          <wp:wrapTight wrapText="bothSides">
            <wp:wrapPolygon edited="0">
              <wp:start x="0" y="0"/>
              <wp:lineTo x="0" y="21268"/>
              <wp:lineTo x="21479" y="21268"/>
              <wp:lineTo x="2147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3456C6" w:rsidRPr="00940F5B">
      <w:rPr>
        <w:sz w:val="22"/>
        <w:szCs w:val="22"/>
      </w:rPr>
      <w:t>Europejski Korpus Solidarności – Porozumienie o wolontariacie – 202</w:t>
    </w:r>
    <w:r w:rsidR="00FE46DD">
      <w:rPr>
        <w:sz w:val="22"/>
        <w:szCs w:val="22"/>
      </w:rPr>
      <w:t>6</w:t>
    </w:r>
    <w:r w:rsidR="003456C6" w:rsidRPr="00940F5B">
      <w:rPr>
        <w:sz w:val="22"/>
        <w:szCs w:val="22"/>
      </w:rPr>
      <w:t xml:space="preserve"> r</w:t>
    </w:r>
    <w:r w:rsidR="003456C6" w:rsidRPr="00284370">
      <w:t>.</w:t>
    </w:r>
  </w:p>
  <w:p w14:paraId="7A2CE502" w14:textId="77777777" w:rsidR="00E91DB4" w:rsidRPr="00284370" w:rsidRDefault="00E91DB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6F65D0E"/>
    <w:lvl w:ilvl="0">
      <w:start w:val="1"/>
      <w:numFmt w:val="decimal"/>
      <w:pStyle w:val="Nagwek1"/>
      <w:lvlText w:val="%1."/>
      <w:lvlJc w:val="left"/>
      <w:pPr>
        <w:tabs>
          <w:tab w:val="num" w:pos="432"/>
        </w:tabs>
        <w:ind w:left="432" w:hanging="432"/>
      </w:pPr>
      <w:rPr>
        <w:rFonts w:cs="Times New Roman"/>
      </w:rPr>
    </w:lvl>
    <w:lvl w:ilvl="1">
      <w:start w:val="1"/>
      <w:numFmt w:val="decimal"/>
      <w:pStyle w:val="Nagwek2"/>
      <w:lvlText w:val="%1.%2"/>
      <w:lvlJc w:val="left"/>
      <w:pPr>
        <w:tabs>
          <w:tab w:val="num" w:pos="576"/>
        </w:tabs>
        <w:ind w:left="576" w:hanging="576"/>
      </w:pPr>
      <w:rPr>
        <w:rFonts w:cs="Times New Roman"/>
      </w:rPr>
    </w:lvl>
    <w:lvl w:ilvl="2">
      <w:start w:val="1"/>
      <w:numFmt w:val="decimal"/>
      <w:pStyle w:val="Nagwek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pStyle w:val="Nagwek6"/>
      <w:lvlText w:val="%1.%2.%3.%4.%5.%6"/>
      <w:lvlJc w:val="left"/>
      <w:pPr>
        <w:tabs>
          <w:tab w:val="num" w:pos="1152"/>
        </w:tabs>
        <w:ind w:left="1152" w:hanging="1152"/>
      </w:pPr>
      <w:rPr>
        <w:rFonts w:cs="Times New Roman"/>
      </w:rPr>
    </w:lvl>
    <w:lvl w:ilvl="6">
      <w:start w:val="1"/>
      <w:numFmt w:val="decimal"/>
      <w:pStyle w:val="Nagwek7"/>
      <w:lvlText w:val="%1.%2.%3.%4.%5.%6.%7"/>
      <w:lvlJc w:val="left"/>
      <w:pPr>
        <w:tabs>
          <w:tab w:val="num" w:pos="1296"/>
        </w:tabs>
        <w:ind w:left="1296" w:hanging="1296"/>
      </w:pPr>
      <w:rPr>
        <w:rFonts w:cs="Times New Roman"/>
      </w:rPr>
    </w:lvl>
    <w:lvl w:ilvl="7">
      <w:start w:val="1"/>
      <w:numFmt w:val="decimal"/>
      <w:pStyle w:val="Nagwek8"/>
      <w:lvlText w:val="%1.%2.%3.%4.%5.%6.%7.%8"/>
      <w:lvlJc w:val="left"/>
      <w:pPr>
        <w:tabs>
          <w:tab w:val="num" w:pos="1440"/>
        </w:tabs>
        <w:ind w:left="1440" w:hanging="1440"/>
      </w:pPr>
      <w:rPr>
        <w:rFonts w:cs="Times New Roman"/>
      </w:rPr>
    </w:lvl>
    <w:lvl w:ilvl="8">
      <w:numFmt w:val="decimal"/>
      <w:pStyle w:val="Nagwek9"/>
      <w:lvlText w:val="%1.%2.%3.%4.%5.%6.%7.%8.%9"/>
      <w:lvlJc w:val="left"/>
      <w:pPr>
        <w:tabs>
          <w:tab w:val="num" w:pos="1584"/>
        </w:tabs>
        <w:ind w:left="1584" w:hanging="1584"/>
      </w:pPr>
      <w:rPr>
        <w:rFonts w:cs="Times New Roman"/>
      </w:rPr>
    </w:lvl>
  </w:abstractNum>
  <w:abstractNum w:abstractNumId="1" w15:restartNumberingAfterBreak="0">
    <w:nsid w:val="055652B5"/>
    <w:multiLevelType w:val="multilevel"/>
    <w:tmpl w:val="B10A6748"/>
    <w:lvl w:ilvl="0">
      <w:start w:val="1"/>
      <w:numFmt w:val="decimal"/>
      <w:pStyle w:val="Listanumerowana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6300E9E"/>
    <w:multiLevelType w:val="hybridMultilevel"/>
    <w:tmpl w:val="FEFA7EBA"/>
    <w:lvl w:ilvl="0" w:tplc="451CCA34">
      <w:start w:val="1"/>
      <w:numFmt w:val="lowerLetter"/>
      <w:lvlText w:val="%1)"/>
      <w:lvlJc w:val="left"/>
      <w:pPr>
        <w:ind w:left="489" w:hanging="360"/>
      </w:pPr>
      <w:rPr>
        <w:rFonts w:ascii="Calibri" w:eastAsia="Calibri" w:hAnsi="Calibri" w:cs="Calibri" w:hint="default"/>
        <w:b/>
        <w:bCs/>
        <w:i w:val="0"/>
        <w:iCs w:val="0"/>
        <w:spacing w:val="-1"/>
        <w:w w:val="100"/>
        <w:sz w:val="22"/>
        <w:szCs w:val="22"/>
        <w:lang w:val="en-US" w:eastAsia="en-US" w:bidi="ar-SA"/>
      </w:rPr>
    </w:lvl>
    <w:lvl w:ilvl="1" w:tplc="E9F63474">
      <w:start w:val="1"/>
      <w:numFmt w:val="decimal"/>
      <w:lvlText w:val="%2)"/>
      <w:lvlJc w:val="left"/>
      <w:pPr>
        <w:ind w:left="863" w:hanging="360"/>
      </w:pPr>
      <w:rPr>
        <w:rFonts w:ascii="Calibri" w:eastAsia="Calibri" w:hAnsi="Calibri" w:cs="Calibri" w:hint="default"/>
        <w:b w:val="0"/>
        <w:bCs w:val="0"/>
        <w:i w:val="0"/>
        <w:iCs w:val="0"/>
        <w:spacing w:val="0"/>
        <w:w w:val="100"/>
        <w:sz w:val="22"/>
        <w:szCs w:val="22"/>
        <w:lang w:val="en-US" w:eastAsia="en-US" w:bidi="ar-SA"/>
      </w:rPr>
    </w:lvl>
    <w:lvl w:ilvl="2" w:tplc="919EDA3E">
      <w:numFmt w:val="bullet"/>
      <w:lvlText w:val="•"/>
      <w:lvlJc w:val="left"/>
      <w:pPr>
        <w:ind w:left="1804" w:hanging="360"/>
      </w:pPr>
      <w:rPr>
        <w:lang w:val="en-US" w:eastAsia="en-US" w:bidi="ar-SA"/>
      </w:rPr>
    </w:lvl>
    <w:lvl w:ilvl="3" w:tplc="0960E6EA">
      <w:numFmt w:val="bullet"/>
      <w:lvlText w:val="•"/>
      <w:lvlJc w:val="left"/>
      <w:pPr>
        <w:ind w:left="2748" w:hanging="360"/>
      </w:pPr>
      <w:rPr>
        <w:lang w:val="en-US" w:eastAsia="en-US" w:bidi="ar-SA"/>
      </w:rPr>
    </w:lvl>
    <w:lvl w:ilvl="4" w:tplc="31F032C0">
      <w:numFmt w:val="bullet"/>
      <w:lvlText w:val="•"/>
      <w:lvlJc w:val="left"/>
      <w:pPr>
        <w:ind w:left="3692" w:hanging="360"/>
      </w:pPr>
      <w:rPr>
        <w:lang w:val="en-US" w:eastAsia="en-US" w:bidi="ar-SA"/>
      </w:rPr>
    </w:lvl>
    <w:lvl w:ilvl="5" w:tplc="47B673F0">
      <w:numFmt w:val="bullet"/>
      <w:lvlText w:val="•"/>
      <w:lvlJc w:val="left"/>
      <w:pPr>
        <w:ind w:left="4636" w:hanging="360"/>
      </w:pPr>
      <w:rPr>
        <w:lang w:val="en-US" w:eastAsia="en-US" w:bidi="ar-SA"/>
      </w:rPr>
    </w:lvl>
    <w:lvl w:ilvl="6" w:tplc="55924AC8">
      <w:numFmt w:val="bullet"/>
      <w:lvlText w:val="•"/>
      <w:lvlJc w:val="left"/>
      <w:pPr>
        <w:ind w:left="5580" w:hanging="360"/>
      </w:pPr>
      <w:rPr>
        <w:lang w:val="en-US" w:eastAsia="en-US" w:bidi="ar-SA"/>
      </w:rPr>
    </w:lvl>
    <w:lvl w:ilvl="7" w:tplc="39CE1F2A">
      <w:numFmt w:val="bullet"/>
      <w:lvlText w:val="•"/>
      <w:lvlJc w:val="left"/>
      <w:pPr>
        <w:ind w:left="6524" w:hanging="360"/>
      </w:pPr>
      <w:rPr>
        <w:lang w:val="en-US" w:eastAsia="en-US" w:bidi="ar-SA"/>
      </w:rPr>
    </w:lvl>
    <w:lvl w:ilvl="8" w:tplc="0C90680E">
      <w:numFmt w:val="bullet"/>
      <w:lvlText w:val="•"/>
      <w:lvlJc w:val="left"/>
      <w:pPr>
        <w:ind w:left="7468" w:hanging="360"/>
      </w:pPr>
      <w:rPr>
        <w:lang w:val="en-US" w:eastAsia="en-US" w:bidi="ar-SA"/>
      </w:rPr>
    </w:lvl>
  </w:abstractNum>
  <w:abstractNum w:abstractNumId="3"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1262685D"/>
    <w:multiLevelType w:val="singleLevel"/>
    <w:tmpl w:val="D96C95A2"/>
    <w:lvl w:ilvl="0">
      <w:start w:val="1"/>
      <w:numFmt w:val="bullet"/>
      <w:pStyle w:val="Listapunktowana4"/>
      <w:lvlText w:val=""/>
      <w:lvlJc w:val="left"/>
      <w:pPr>
        <w:tabs>
          <w:tab w:val="num" w:pos="3163"/>
        </w:tabs>
        <w:ind w:left="3163" w:hanging="283"/>
      </w:pPr>
      <w:rPr>
        <w:rFonts w:ascii="Symbol" w:hAnsi="Symbol"/>
      </w:rPr>
    </w:lvl>
  </w:abstractNum>
  <w:abstractNum w:abstractNumId="5" w15:restartNumberingAfterBreak="0">
    <w:nsid w:val="143D0A16"/>
    <w:multiLevelType w:val="singleLevel"/>
    <w:tmpl w:val="01FA5668"/>
    <w:lvl w:ilvl="0">
      <w:start w:val="1"/>
      <w:numFmt w:val="bullet"/>
      <w:pStyle w:val="Listapunktowana3"/>
      <w:lvlText w:val=""/>
      <w:lvlJc w:val="left"/>
      <w:pPr>
        <w:tabs>
          <w:tab w:val="num" w:pos="2199"/>
        </w:tabs>
        <w:ind w:left="2199" w:hanging="283"/>
      </w:pPr>
      <w:rPr>
        <w:rFonts w:ascii="Symbol" w:hAnsi="Symbol"/>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8" w15:restartNumberingAfterBreak="0">
    <w:nsid w:val="2C8D5AD3"/>
    <w:multiLevelType w:val="singleLevel"/>
    <w:tmpl w:val="82EE6B70"/>
    <w:lvl w:ilvl="0">
      <w:start w:val="1"/>
      <w:numFmt w:val="bullet"/>
      <w:pStyle w:val="Listapunktowana2"/>
      <w:lvlText w:val=""/>
      <w:lvlJc w:val="left"/>
      <w:pPr>
        <w:tabs>
          <w:tab w:val="num" w:pos="1360"/>
        </w:tabs>
        <w:ind w:left="1360" w:hanging="283"/>
      </w:pPr>
      <w:rPr>
        <w:rFonts w:ascii="Symbol" w:hAnsi="Symbol"/>
      </w:rPr>
    </w:lvl>
  </w:abstractNum>
  <w:abstractNum w:abstractNumId="9" w15:restartNumberingAfterBreak="0">
    <w:nsid w:val="2D275E86"/>
    <w:multiLevelType w:val="hybridMultilevel"/>
    <w:tmpl w:val="F3F46198"/>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1" w15:restartNumberingAfterBreak="0">
    <w:nsid w:val="428415E7"/>
    <w:multiLevelType w:val="multilevel"/>
    <w:tmpl w:val="92100ADA"/>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5481EA4"/>
    <w:multiLevelType w:val="multilevel"/>
    <w:tmpl w:val="28525E6E"/>
    <w:lvl w:ilvl="0">
      <w:start w:val="1"/>
      <w:numFmt w:val="decimal"/>
      <w:pStyle w:val="Listanumerowana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8860AAB"/>
    <w:multiLevelType w:val="multilevel"/>
    <w:tmpl w:val="E8744BD2"/>
    <w:lvl w:ilvl="0">
      <w:start w:val="1"/>
      <w:numFmt w:val="decimal"/>
      <w:pStyle w:val="Listanumerowana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C330E5E"/>
    <w:multiLevelType w:val="hybridMultilevel"/>
    <w:tmpl w:val="C596A98E"/>
    <w:lvl w:ilvl="0" w:tplc="991C6B7A">
      <w:start w:val="4"/>
      <w:numFmt w:val="bullet"/>
      <w:lvlText w:val=""/>
      <w:lvlJc w:val="left"/>
      <w:pPr>
        <w:ind w:left="1440" w:hanging="360"/>
      </w:pPr>
      <w:rPr>
        <w:rFonts w:ascii="Wingdings" w:eastAsia="Calibri" w:hAnsi="Wingdings"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D463AFE"/>
    <w:multiLevelType w:val="hybridMultilevel"/>
    <w:tmpl w:val="AFFA9452"/>
    <w:lvl w:ilvl="0" w:tplc="991C6B7A">
      <w:start w:val="4"/>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BD0BEC"/>
    <w:multiLevelType w:val="singleLevel"/>
    <w:tmpl w:val="72D6F376"/>
    <w:lvl w:ilvl="0">
      <w:start w:val="1"/>
      <w:numFmt w:val="bullet"/>
      <w:pStyle w:val="Listapunktowana"/>
      <w:lvlText w:val=""/>
      <w:lvlJc w:val="left"/>
      <w:pPr>
        <w:tabs>
          <w:tab w:val="num" w:pos="283"/>
        </w:tabs>
        <w:ind w:left="283" w:hanging="283"/>
      </w:pPr>
      <w:rPr>
        <w:rFonts w:ascii="Symbol" w:hAnsi="Symbol"/>
      </w:rPr>
    </w:lvl>
  </w:abstractNum>
  <w:abstractNum w:abstractNumId="18"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9"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0"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1"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16cid:durableId="1835416766">
    <w:abstractNumId w:val="0"/>
  </w:num>
  <w:num w:numId="2" w16cid:durableId="72164424">
    <w:abstractNumId w:val="6"/>
  </w:num>
  <w:num w:numId="3" w16cid:durableId="674843801">
    <w:abstractNumId w:val="21"/>
  </w:num>
  <w:num w:numId="4" w16cid:durableId="1190989353">
    <w:abstractNumId w:val="17"/>
  </w:num>
  <w:num w:numId="5" w16cid:durableId="1931157634">
    <w:abstractNumId w:val="10"/>
  </w:num>
  <w:num w:numId="6" w16cid:durableId="1572813649">
    <w:abstractNumId w:val="8"/>
  </w:num>
  <w:num w:numId="7" w16cid:durableId="1176187461">
    <w:abstractNumId w:val="5"/>
  </w:num>
  <w:num w:numId="8" w16cid:durableId="883058463">
    <w:abstractNumId w:val="4"/>
  </w:num>
  <w:num w:numId="9" w16cid:durableId="1544950645">
    <w:abstractNumId w:val="18"/>
  </w:num>
  <w:num w:numId="10" w16cid:durableId="297610742">
    <w:abstractNumId w:val="20"/>
  </w:num>
  <w:num w:numId="11" w16cid:durableId="1778674997">
    <w:abstractNumId w:val="19"/>
  </w:num>
  <w:num w:numId="12" w16cid:durableId="1468352131">
    <w:abstractNumId w:val="22"/>
  </w:num>
  <w:num w:numId="13" w16cid:durableId="1299145069">
    <w:abstractNumId w:val="7"/>
  </w:num>
  <w:num w:numId="14" w16cid:durableId="1319722662">
    <w:abstractNumId w:val="11"/>
  </w:num>
  <w:num w:numId="15" w16cid:durableId="1474955151">
    <w:abstractNumId w:val="13"/>
  </w:num>
  <w:num w:numId="16" w16cid:durableId="888568064">
    <w:abstractNumId w:val="12"/>
  </w:num>
  <w:num w:numId="17" w16cid:durableId="1075862056">
    <w:abstractNumId w:val="1"/>
  </w:num>
  <w:num w:numId="18" w16cid:durableId="1974555958">
    <w:abstractNumId w:val="14"/>
  </w:num>
  <w:num w:numId="19" w16cid:durableId="1115102232">
    <w:abstractNumId w:val="9"/>
  </w:num>
  <w:num w:numId="20" w16cid:durableId="2055739138">
    <w:abstractNumId w:val="0"/>
  </w:num>
  <w:num w:numId="21" w16cid:durableId="2078085089">
    <w:abstractNumId w:val="15"/>
  </w:num>
  <w:num w:numId="22" w16cid:durableId="171340395">
    <w:abstractNumId w:val="16"/>
  </w:num>
  <w:num w:numId="23" w16cid:durableId="1568950996">
    <w:abstractNumId w:val="2"/>
    <w:lvlOverride w:ilvl="0">
      <w:startOverride w:val="1"/>
    </w:lvlOverride>
    <w:lvlOverride w:ilvl="1">
      <w:startOverride w:val="1"/>
    </w:lvlOverride>
    <w:lvlOverride w:ilvl="2"/>
    <w:lvlOverride w:ilvl="3"/>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activeWritingStyle w:appName="MSWord" w:lang="pl-PL"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24B2"/>
    <w:rsid w:val="00003973"/>
    <w:rsid w:val="000071D5"/>
    <w:rsid w:val="00007584"/>
    <w:rsid w:val="00010742"/>
    <w:rsid w:val="0001097C"/>
    <w:rsid w:val="00010F65"/>
    <w:rsid w:val="000121C3"/>
    <w:rsid w:val="00012759"/>
    <w:rsid w:val="00012E45"/>
    <w:rsid w:val="00014BE1"/>
    <w:rsid w:val="0001579E"/>
    <w:rsid w:val="000200AC"/>
    <w:rsid w:val="00020C64"/>
    <w:rsid w:val="000218CB"/>
    <w:rsid w:val="00023F60"/>
    <w:rsid w:val="000247F6"/>
    <w:rsid w:val="00026A5D"/>
    <w:rsid w:val="00033644"/>
    <w:rsid w:val="0003376D"/>
    <w:rsid w:val="00034114"/>
    <w:rsid w:val="00034F7C"/>
    <w:rsid w:val="0004025B"/>
    <w:rsid w:val="00041918"/>
    <w:rsid w:val="0004410A"/>
    <w:rsid w:val="000445AB"/>
    <w:rsid w:val="00045C16"/>
    <w:rsid w:val="00045F4A"/>
    <w:rsid w:val="00047CBC"/>
    <w:rsid w:val="00051061"/>
    <w:rsid w:val="000538C1"/>
    <w:rsid w:val="000565D0"/>
    <w:rsid w:val="00056E10"/>
    <w:rsid w:val="00060FF5"/>
    <w:rsid w:val="00061B6D"/>
    <w:rsid w:val="000628F0"/>
    <w:rsid w:val="00063A43"/>
    <w:rsid w:val="00064E3A"/>
    <w:rsid w:val="00065470"/>
    <w:rsid w:val="00066043"/>
    <w:rsid w:val="00066731"/>
    <w:rsid w:val="00066DA6"/>
    <w:rsid w:val="0006734A"/>
    <w:rsid w:val="000677DA"/>
    <w:rsid w:val="00067DF7"/>
    <w:rsid w:val="00070ADB"/>
    <w:rsid w:val="00071452"/>
    <w:rsid w:val="000726CF"/>
    <w:rsid w:val="0007468D"/>
    <w:rsid w:val="00074E80"/>
    <w:rsid w:val="00075ED4"/>
    <w:rsid w:val="000771D1"/>
    <w:rsid w:val="00081CC3"/>
    <w:rsid w:val="0008321F"/>
    <w:rsid w:val="00083486"/>
    <w:rsid w:val="0008454E"/>
    <w:rsid w:val="0008622F"/>
    <w:rsid w:val="000912BD"/>
    <w:rsid w:val="00091331"/>
    <w:rsid w:val="0009408C"/>
    <w:rsid w:val="00097103"/>
    <w:rsid w:val="000A0C1A"/>
    <w:rsid w:val="000A2944"/>
    <w:rsid w:val="000A47CE"/>
    <w:rsid w:val="000A7367"/>
    <w:rsid w:val="000A768D"/>
    <w:rsid w:val="000A7CB2"/>
    <w:rsid w:val="000B3D42"/>
    <w:rsid w:val="000C0CFC"/>
    <w:rsid w:val="000C1BA1"/>
    <w:rsid w:val="000C25AF"/>
    <w:rsid w:val="000C27B5"/>
    <w:rsid w:val="000C4639"/>
    <w:rsid w:val="000C50C7"/>
    <w:rsid w:val="000C5FD8"/>
    <w:rsid w:val="000C6A3F"/>
    <w:rsid w:val="000C7D70"/>
    <w:rsid w:val="000D0236"/>
    <w:rsid w:val="000D0844"/>
    <w:rsid w:val="000D2182"/>
    <w:rsid w:val="000D2EDB"/>
    <w:rsid w:val="000D3158"/>
    <w:rsid w:val="000D363B"/>
    <w:rsid w:val="000D49ED"/>
    <w:rsid w:val="000D4B05"/>
    <w:rsid w:val="000D5B5B"/>
    <w:rsid w:val="000D6CCA"/>
    <w:rsid w:val="000D7027"/>
    <w:rsid w:val="000E00BF"/>
    <w:rsid w:val="000E3FDF"/>
    <w:rsid w:val="000E502A"/>
    <w:rsid w:val="000E7625"/>
    <w:rsid w:val="000F02DB"/>
    <w:rsid w:val="000F4240"/>
    <w:rsid w:val="000F4F44"/>
    <w:rsid w:val="000F507B"/>
    <w:rsid w:val="000F7C73"/>
    <w:rsid w:val="00100991"/>
    <w:rsid w:val="001011E6"/>
    <w:rsid w:val="001015CE"/>
    <w:rsid w:val="0010722F"/>
    <w:rsid w:val="00107319"/>
    <w:rsid w:val="00107611"/>
    <w:rsid w:val="001122EB"/>
    <w:rsid w:val="001146B7"/>
    <w:rsid w:val="00114BD9"/>
    <w:rsid w:val="00117A3E"/>
    <w:rsid w:val="00127D9B"/>
    <w:rsid w:val="0013117A"/>
    <w:rsid w:val="00131390"/>
    <w:rsid w:val="001320E9"/>
    <w:rsid w:val="00133557"/>
    <w:rsid w:val="001366C7"/>
    <w:rsid w:val="00137EB2"/>
    <w:rsid w:val="00140B41"/>
    <w:rsid w:val="00140B7C"/>
    <w:rsid w:val="001412B6"/>
    <w:rsid w:val="001418E4"/>
    <w:rsid w:val="00144FB9"/>
    <w:rsid w:val="00145E35"/>
    <w:rsid w:val="00146257"/>
    <w:rsid w:val="00150EE4"/>
    <w:rsid w:val="00153C54"/>
    <w:rsid w:val="00153F9F"/>
    <w:rsid w:val="00154ABE"/>
    <w:rsid w:val="00160F77"/>
    <w:rsid w:val="00164A3F"/>
    <w:rsid w:val="001651E3"/>
    <w:rsid w:val="00165EEA"/>
    <w:rsid w:val="00166327"/>
    <w:rsid w:val="00170AB4"/>
    <w:rsid w:val="00173F1A"/>
    <w:rsid w:val="001770C4"/>
    <w:rsid w:val="001776D8"/>
    <w:rsid w:val="00181013"/>
    <w:rsid w:val="00183642"/>
    <w:rsid w:val="00184B0E"/>
    <w:rsid w:val="00184F6D"/>
    <w:rsid w:val="0019079E"/>
    <w:rsid w:val="00190898"/>
    <w:rsid w:val="0019133E"/>
    <w:rsid w:val="00191793"/>
    <w:rsid w:val="00191C6F"/>
    <w:rsid w:val="001930CB"/>
    <w:rsid w:val="001936BE"/>
    <w:rsid w:val="00193F73"/>
    <w:rsid w:val="0019426C"/>
    <w:rsid w:val="00195F7E"/>
    <w:rsid w:val="001966AA"/>
    <w:rsid w:val="001A019B"/>
    <w:rsid w:val="001A019F"/>
    <w:rsid w:val="001A182C"/>
    <w:rsid w:val="001A1C6D"/>
    <w:rsid w:val="001A2E17"/>
    <w:rsid w:val="001A2FF0"/>
    <w:rsid w:val="001A34D2"/>
    <w:rsid w:val="001A48F7"/>
    <w:rsid w:val="001A752E"/>
    <w:rsid w:val="001A7791"/>
    <w:rsid w:val="001B0D5D"/>
    <w:rsid w:val="001B10F1"/>
    <w:rsid w:val="001B1F61"/>
    <w:rsid w:val="001B253D"/>
    <w:rsid w:val="001B427C"/>
    <w:rsid w:val="001B5080"/>
    <w:rsid w:val="001B6549"/>
    <w:rsid w:val="001C03FA"/>
    <w:rsid w:val="001C10CB"/>
    <w:rsid w:val="001C22C7"/>
    <w:rsid w:val="001C23A9"/>
    <w:rsid w:val="001C33ED"/>
    <w:rsid w:val="001C50DB"/>
    <w:rsid w:val="001C6147"/>
    <w:rsid w:val="001C6CEE"/>
    <w:rsid w:val="001C7D24"/>
    <w:rsid w:val="001D0F5A"/>
    <w:rsid w:val="001D3D5A"/>
    <w:rsid w:val="001D5160"/>
    <w:rsid w:val="001E12A9"/>
    <w:rsid w:val="001E1465"/>
    <w:rsid w:val="001E2302"/>
    <w:rsid w:val="001E2544"/>
    <w:rsid w:val="001E44FB"/>
    <w:rsid w:val="001E4FAF"/>
    <w:rsid w:val="001E6776"/>
    <w:rsid w:val="001E6BA7"/>
    <w:rsid w:val="001E7774"/>
    <w:rsid w:val="001F0773"/>
    <w:rsid w:val="001F1C6C"/>
    <w:rsid w:val="001F4849"/>
    <w:rsid w:val="0020039C"/>
    <w:rsid w:val="002009BA"/>
    <w:rsid w:val="00200D40"/>
    <w:rsid w:val="00201059"/>
    <w:rsid w:val="002018D6"/>
    <w:rsid w:val="002044AD"/>
    <w:rsid w:val="002047EA"/>
    <w:rsid w:val="00204E80"/>
    <w:rsid w:val="00205935"/>
    <w:rsid w:val="00207117"/>
    <w:rsid w:val="002073C4"/>
    <w:rsid w:val="00212383"/>
    <w:rsid w:val="002125B3"/>
    <w:rsid w:val="00213E58"/>
    <w:rsid w:val="00215470"/>
    <w:rsid w:val="00215E19"/>
    <w:rsid w:val="0021700D"/>
    <w:rsid w:val="00217884"/>
    <w:rsid w:val="00217D88"/>
    <w:rsid w:val="002216B6"/>
    <w:rsid w:val="00224331"/>
    <w:rsid w:val="00225117"/>
    <w:rsid w:val="00225748"/>
    <w:rsid w:val="00226F95"/>
    <w:rsid w:val="002314D6"/>
    <w:rsid w:val="00231638"/>
    <w:rsid w:val="00232198"/>
    <w:rsid w:val="00232886"/>
    <w:rsid w:val="00233226"/>
    <w:rsid w:val="00235926"/>
    <w:rsid w:val="002373E8"/>
    <w:rsid w:val="002375C1"/>
    <w:rsid w:val="002377D9"/>
    <w:rsid w:val="0023790E"/>
    <w:rsid w:val="0024008B"/>
    <w:rsid w:val="00240F5F"/>
    <w:rsid w:val="00241082"/>
    <w:rsid w:val="00241263"/>
    <w:rsid w:val="00243613"/>
    <w:rsid w:val="00243EDD"/>
    <w:rsid w:val="00245842"/>
    <w:rsid w:val="00246585"/>
    <w:rsid w:val="002467E1"/>
    <w:rsid w:val="00246E6D"/>
    <w:rsid w:val="0024715C"/>
    <w:rsid w:val="00247F84"/>
    <w:rsid w:val="00253CC3"/>
    <w:rsid w:val="00254A5F"/>
    <w:rsid w:val="00255463"/>
    <w:rsid w:val="002568BD"/>
    <w:rsid w:val="0026043F"/>
    <w:rsid w:val="0026242A"/>
    <w:rsid w:val="00263097"/>
    <w:rsid w:val="002638AA"/>
    <w:rsid w:val="002638B9"/>
    <w:rsid w:val="00263E45"/>
    <w:rsid w:val="00266434"/>
    <w:rsid w:val="00266DBE"/>
    <w:rsid w:val="002714DF"/>
    <w:rsid w:val="00272791"/>
    <w:rsid w:val="00273228"/>
    <w:rsid w:val="0027418D"/>
    <w:rsid w:val="0027675B"/>
    <w:rsid w:val="002817C0"/>
    <w:rsid w:val="00282797"/>
    <w:rsid w:val="002829C1"/>
    <w:rsid w:val="00282D8C"/>
    <w:rsid w:val="002833DB"/>
    <w:rsid w:val="00284370"/>
    <w:rsid w:val="00284AC1"/>
    <w:rsid w:val="00285241"/>
    <w:rsid w:val="00286FCA"/>
    <w:rsid w:val="00291C4C"/>
    <w:rsid w:val="002948AE"/>
    <w:rsid w:val="00296507"/>
    <w:rsid w:val="00296A2C"/>
    <w:rsid w:val="00296E60"/>
    <w:rsid w:val="002A1584"/>
    <w:rsid w:val="002A3FC9"/>
    <w:rsid w:val="002A586A"/>
    <w:rsid w:val="002B1D31"/>
    <w:rsid w:val="002B2D4B"/>
    <w:rsid w:val="002B2F56"/>
    <w:rsid w:val="002B349F"/>
    <w:rsid w:val="002B417F"/>
    <w:rsid w:val="002B5C30"/>
    <w:rsid w:val="002B7BE3"/>
    <w:rsid w:val="002C05F2"/>
    <w:rsid w:val="002C2C88"/>
    <w:rsid w:val="002C326E"/>
    <w:rsid w:val="002C6C96"/>
    <w:rsid w:val="002C7377"/>
    <w:rsid w:val="002D5132"/>
    <w:rsid w:val="002D5FD9"/>
    <w:rsid w:val="002D6240"/>
    <w:rsid w:val="002D7C27"/>
    <w:rsid w:val="002E0C65"/>
    <w:rsid w:val="002E1B67"/>
    <w:rsid w:val="002E24F7"/>
    <w:rsid w:val="002E2C47"/>
    <w:rsid w:val="002E4FA7"/>
    <w:rsid w:val="002E63AD"/>
    <w:rsid w:val="002E66D9"/>
    <w:rsid w:val="002F3579"/>
    <w:rsid w:val="002F3F4B"/>
    <w:rsid w:val="002F42FF"/>
    <w:rsid w:val="002F5029"/>
    <w:rsid w:val="002F6DE6"/>
    <w:rsid w:val="002F75DB"/>
    <w:rsid w:val="0030021D"/>
    <w:rsid w:val="00300888"/>
    <w:rsid w:val="00300ADD"/>
    <w:rsid w:val="00301770"/>
    <w:rsid w:val="00301E0A"/>
    <w:rsid w:val="00302219"/>
    <w:rsid w:val="003034A6"/>
    <w:rsid w:val="00303CEE"/>
    <w:rsid w:val="00304C1A"/>
    <w:rsid w:val="003117F9"/>
    <w:rsid w:val="00312BF0"/>
    <w:rsid w:val="00312DBD"/>
    <w:rsid w:val="00313A00"/>
    <w:rsid w:val="00313A99"/>
    <w:rsid w:val="003149AE"/>
    <w:rsid w:val="00315E8C"/>
    <w:rsid w:val="00317863"/>
    <w:rsid w:val="00320113"/>
    <w:rsid w:val="00321488"/>
    <w:rsid w:val="00322AB5"/>
    <w:rsid w:val="003253C4"/>
    <w:rsid w:val="00326D59"/>
    <w:rsid w:val="00327163"/>
    <w:rsid w:val="00337D4D"/>
    <w:rsid w:val="00341429"/>
    <w:rsid w:val="003415BB"/>
    <w:rsid w:val="00342FD4"/>
    <w:rsid w:val="003451F1"/>
    <w:rsid w:val="003456C6"/>
    <w:rsid w:val="00345899"/>
    <w:rsid w:val="00346DB9"/>
    <w:rsid w:val="00352043"/>
    <w:rsid w:val="003520B7"/>
    <w:rsid w:val="00353FC2"/>
    <w:rsid w:val="003540F9"/>
    <w:rsid w:val="00354C9C"/>
    <w:rsid w:val="00356053"/>
    <w:rsid w:val="003566E1"/>
    <w:rsid w:val="00357765"/>
    <w:rsid w:val="00361045"/>
    <w:rsid w:val="003623A5"/>
    <w:rsid w:val="00363A5C"/>
    <w:rsid w:val="00363AEF"/>
    <w:rsid w:val="00365C85"/>
    <w:rsid w:val="003664C7"/>
    <w:rsid w:val="00366E7B"/>
    <w:rsid w:val="003707EE"/>
    <w:rsid w:val="00371629"/>
    <w:rsid w:val="0037251E"/>
    <w:rsid w:val="00374255"/>
    <w:rsid w:val="0038107B"/>
    <w:rsid w:val="00381CA8"/>
    <w:rsid w:val="003834FE"/>
    <w:rsid w:val="00383559"/>
    <w:rsid w:val="003845E0"/>
    <w:rsid w:val="003860FB"/>
    <w:rsid w:val="00391D08"/>
    <w:rsid w:val="00392103"/>
    <w:rsid w:val="00394410"/>
    <w:rsid w:val="00395156"/>
    <w:rsid w:val="003953DE"/>
    <w:rsid w:val="003959B1"/>
    <w:rsid w:val="00395A32"/>
    <w:rsid w:val="0039683B"/>
    <w:rsid w:val="00396C5C"/>
    <w:rsid w:val="00397221"/>
    <w:rsid w:val="003A01C7"/>
    <w:rsid w:val="003A0249"/>
    <w:rsid w:val="003A02F4"/>
    <w:rsid w:val="003A07D2"/>
    <w:rsid w:val="003A0FE1"/>
    <w:rsid w:val="003A1203"/>
    <w:rsid w:val="003A17AC"/>
    <w:rsid w:val="003A428E"/>
    <w:rsid w:val="003A4DF7"/>
    <w:rsid w:val="003B249D"/>
    <w:rsid w:val="003B3D8F"/>
    <w:rsid w:val="003B6007"/>
    <w:rsid w:val="003B7AE0"/>
    <w:rsid w:val="003C0DE7"/>
    <w:rsid w:val="003C1E7B"/>
    <w:rsid w:val="003C3B9F"/>
    <w:rsid w:val="003C54B3"/>
    <w:rsid w:val="003C634F"/>
    <w:rsid w:val="003C6A16"/>
    <w:rsid w:val="003C7593"/>
    <w:rsid w:val="003C7DEE"/>
    <w:rsid w:val="003C7EA5"/>
    <w:rsid w:val="003D0C75"/>
    <w:rsid w:val="003D25F5"/>
    <w:rsid w:val="003D33EC"/>
    <w:rsid w:val="003D491E"/>
    <w:rsid w:val="003D493D"/>
    <w:rsid w:val="003D60FB"/>
    <w:rsid w:val="003D6FAB"/>
    <w:rsid w:val="003E0C98"/>
    <w:rsid w:val="003E1543"/>
    <w:rsid w:val="003E19E4"/>
    <w:rsid w:val="003E1E00"/>
    <w:rsid w:val="003E2D36"/>
    <w:rsid w:val="003E39AE"/>
    <w:rsid w:val="003E429C"/>
    <w:rsid w:val="003E456F"/>
    <w:rsid w:val="003E5095"/>
    <w:rsid w:val="003E5987"/>
    <w:rsid w:val="003E5E61"/>
    <w:rsid w:val="003F30D5"/>
    <w:rsid w:val="003F59F3"/>
    <w:rsid w:val="004003AE"/>
    <w:rsid w:val="00400C14"/>
    <w:rsid w:val="00401A4E"/>
    <w:rsid w:val="004020B5"/>
    <w:rsid w:val="00402E5A"/>
    <w:rsid w:val="004033EC"/>
    <w:rsid w:val="0040364B"/>
    <w:rsid w:val="0040493A"/>
    <w:rsid w:val="00405B0F"/>
    <w:rsid w:val="00406205"/>
    <w:rsid w:val="004064A2"/>
    <w:rsid w:val="00407F54"/>
    <w:rsid w:val="00410D9B"/>
    <w:rsid w:val="00412CD1"/>
    <w:rsid w:val="00413A6F"/>
    <w:rsid w:val="004163A6"/>
    <w:rsid w:val="00416966"/>
    <w:rsid w:val="0041760E"/>
    <w:rsid w:val="00417793"/>
    <w:rsid w:val="00417B59"/>
    <w:rsid w:val="0042127E"/>
    <w:rsid w:val="0042197C"/>
    <w:rsid w:val="00421A1B"/>
    <w:rsid w:val="00421D0F"/>
    <w:rsid w:val="004242BF"/>
    <w:rsid w:val="00425F38"/>
    <w:rsid w:val="004311D6"/>
    <w:rsid w:val="00431964"/>
    <w:rsid w:val="00432D78"/>
    <w:rsid w:val="0043373D"/>
    <w:rsid w:val="00433994"/>
    <w:rsid w:val="00434A57"/>
    <w:rsid w:val="004369BE"/>
    <w:rsid w:val="00437077"/>
    <w:rsid w:val="00440189"/>
    <w:rsid w:val="00441307"/>
    <w:rsid w:val="004414B6"/>
    <w:rsid w:val="0044285E"/>
    <w:rsid w:val="00444345"/>
    <w:rsid w:val="0044772B"/>
    <w:rsid w:val="00447E29"/>
    <w:rsid w:val="0045023F"/>
    <w:rsid w:val="00450DFD"/>
    <w:rsid w:val="004556C2"/>
    <w:rsid w:val="00456E64"/>
    <w:rsid w:val="004573A3"/>
    <w:rsid w:val="00460D8E"/>
    <w:rsid w:val="004630EC"/>
    <w:rsid w:val="004650DB"/>
    <w:rsid w:val="004654EB"/>
    <w:rsid w:val="004675C1"/>
    <w:rsid w:val="004707E4"/>
    <w:rsid w:val="0047198E"/>
    <w:rsid w:val="0047325C"/>
    <w:rsid w:val="00473D50"/>
    <w:rsid w:val="004749DC"/>
    <w:rsid w:val="00475044"/>
    <w:rsid w:val="00475CDA"/>
    <w:rsid w:val="00476CE8"/>
    <w:rsid w:val="0048090A"/>
    <w:rsid w:val="00480BFD"/>
    <w:rsid w:val="00480E2C"/>
    <w:rsid w:val="00481E04"/>
    <w:rsid w:val="004826FD"/>
    <w:rsid w:val="00482950"/>
    <w:rsid w:val="00483A24"/>
    <w:rsid w:val="00484CD4"/>
    <w:rsid w:val="00484FC7"/>
    <w:rsid w:val="0049224C"/>
    <w:rsid w:val="00492FAB"/>
    <w:rsid w:val="00493741"/>
    <w:rsid w:val="004945A7"/>
    <w:rsid w:val="00495F57"/>
    <w:rsid w:val="004963FB"/>
    <w:rsid w:val="004964C6"/>
    <w:rsid w:val="004A0AF4"/>
    <w:rsid w:val="004A4617"/>
    <w:rsid w:val="004B02FD"/>
    <w:rsid w:val="004B05DE"/>
    <w:rsid w:val="004B0794"/>
    <w:rsid w:val="004B15AC"/>
    <w:rsid w:val="004B1AB0"/>
    <w:rsid w:val="004B2F9F"/>
    <w:rsid w:val="004B49BE"/>
    <w:rsid w:val="004B6652"/>
    <w:rsid w:val="004B7429"/>
    <w:rsid w:val="004C002B"/>
    <w:rsid w:val="004C30F7"/>
    <w:rsid w:val="004C32C0"/>
    <w:rsid w:val="004C332D"/>
    <w:rsid w:val="004D16F1"/>
    <w:rsid w:val="004D7819"/>
    <w:rsid w:val="004E0C8E"/>
    <w:rsid w:val="004E17F6"/>
    <w:rsid w:val="004E19BA"/>
    <w:rsid w:val="004E3E38"/>
    <w:rsid w:val="004E3FB8"/>
    <w:rsid w:val="004E4E61"/>
    <w:rsid w:val="004E6328"/>
    <w:rsid w:val="004F1423"/>
    <w:rsid w:val="004F320C"/>
    <w:rsid w:val="004F3D4C"/>
    <w:rsid w:val="004F6A0D"/>
    <w:rsid w:val="004F70EC"/>
    <w:rsid w:val="00501969"/>
    <w:rsid w:val="00503454"/>
    <w:rsid w:val="00504878"/>
    <w:rsid w:val="00505506"/>
    <w:rsid w:val="00505C4D"/>
    <w:rsid w:val="00505CE2"/>
    <w:rsid w:val="00505F02"/>
    <w:rsid w:val="00506515"/>
    <w:rsid w:val="005078A6"/>
    <w:rsid w:val="00507D5B"/>
    <w:rsid w:val="00510899"/>
    <w:rsid w:val="005109E3"/>
    <w:rsid w:val="00511293"/>
    <w:rsid w:val="005112FF"/>
    <w:rsid w:val="00514C5E"/>
    <w:rsid w:val="00517E2E"/>
    <w:rsid w:val="00520500"/>
    <w:rsid w:val="00521D8B"/>
    <w:rsid w:val="00521E09"/>
    <w:rsid w:val="00524405"/>
    <w:rsid w:val="00527B62"/>
    <w:rsid w:val="0053072F"/>
    <w:rsid w:val="005310C8"/>
    <w:rsid w:val="00532C45"/>
    <w:rsid w:val="00533697"/>
    <w:rsid w:val="00535174"/>
    <w:rsid w:val="0053707B"/>
    <w:rsid w:val="005407C9"/>
    <w:rsid w:val="005413BB"/>
    <w:rsid w:val="0054215F"/>
    <w:rsid w:val="0054238D"/>
    <w:rsid w:val="00543601"/>
    <w:rsid w:val="00543E3E"/>
    <w:rsid w:val="00544A27"/>
    <w:rsid w:val="00550E45"/>
    <w:rsid w:val="005514ED"/>
    <w:rsid w:val="005548A1"/>
    <w:rsid w:val="00555482"/>
    <w:rsid w:val="00556E13"/>
    <w:rsid w:val="00557E51"/>
    <w:rsid w:val="00560B13"/>
    <w:rsid w:val="0056210B"/>
    <w:rsid w:val="0056390F"/>
    <w:rsid w:val="00563976"/>
    <w:rsid w:val="00564B49"/>
    <w:rsid w:val="00564FF3"/>
    <w:rsid w:val="00567F0A"/>
    <w:rsid w:val="005700F9"/>
    <w:rsid w:val="00570308"/>
    <w:rsid w:val="00570CE0"/>
    <w:rsid w:val="00571C12"/>
    <w:rsid w:val="00572992"/>
    <w:rsid w:val="005735D7"/>
    <w:rsid w:val="00586542"/>
    <w:rsid w:val="00586808"/>
    <w:rsid w:val="00586C78"/>
    <w:rsid w:val="0058729F"/>
    <w:rsid w:val="00590239"/>
    <w:rsid w:val="00592527"/>
    <w:rsid w:val="00593257"/>
    <w:rsid w:val="00593322"/>
    <w:rsid w:val="00594C90"/>
    <w:rsid w:val="00595FE8"/>
    <w:rsid w:val="00596A3C"/>
    <w:rsid w:val="00597E9F"/>
    <w:rsid w:val="005A2386"/>
    <w:rsid w:val="005A42FA"/>
    <w:rsid w:val="005A5156"/>
    <w:rsid w:val="005A52F6"/>
    <w:rsid w:val="005A573E"/>
    <w:rsid w:val="005A6369"/>
    <w:rsid w:val="005A7CAE"/>
    <w:rsid w:val="005B0858"/>
    <w:rsid w:val="005B0D5C"/>
    <w:rsid w:val="005B3285"/>
    <w:rsid w:val="005B3AFE"/>
    <w:rsid w:val="005B425F"/>
    <w:rsid w:val="005B56EA"/>
    <w:rsid w:val="005B71A9"/>
    <w:rsid w:val="005B74A0"/>
    <w:rsid w:val="005C0277"/>
    <w:rsid w:val="005C367C"/>
    <w:rsid w:val="005C54A9"/>
    <w:rsid w:val="005C5CD2"/>
    <w:rsid w:val="005C7136"/>
    <w:rsid w:val="005C7651"/>
    <w:rsid w:val="005C78C2"/>
    <w:rsid w:val="005C7C1D"/>
    <w:rsid w:val="005D1F0B"/>
    <w:rsid w:val="005D3DDB"/>
    <w:rsid w:val="005D43F9"/>
    <w:rsid w:val="005D52AC"/>
    <w:rsid w:val="005D53D1"/>
    <w:rsid w:val="005D65FD"/>
    <w:rsid w:val="005D698C"/>
    <w:rsid w:val="005E0B96"/>
    <w:rsid w:val="005E17D7"/>
    <w:rsid w:val="005E1D2C"/>
    <w:rsid w:val="005E3617"/>
    <w:rsid w:val="005E412F"/>
    <w:rsid w:val="005E49AF"/>
    <w:rsid w:val="005E4A67"/>
    <w:rsid w:val="005E5DC3"/>
    <w:rsid w:val="005E66FA"/>
    <w:rsid w:val="005F0495"/>
    <w:rsid w:val="005F42DA"/>
    <w:rsid w:val="005F453B"/>
    <w:rsid w:val="005F479F"/>
    <w:rsid w:val="005F54F6"/>
    <w:rsid w:val="005F56D7"/>
    <w:rsid w:val="005F63CD"/>
    <w:rsid w:val="005F7658"/>
    <w:rsid w:val="005F77D3"/>
    <w:rsid w:val="006021B9"/>
    <w:rsid w:val="00602A86"/>
    <w:rsid w:val="00602C59"/>
    <w:rsid w:val="00605365"/>
    <w:rsid w:val="00607597"/>
    <w:rsid w:val="00612BFC"/>
    <w:rsid w:val="00621CC5"/>
    <w:rsid w:val="006221DA"/>
    <w:rsid w:val="006258AA"/>
    <w:rsid w:val="00625DE5"/>
    <w:rsid w:val="00626B93"/>
    <w:rsid w:val="00630EC2"/>
    <w:rsid w:val="00632FCA"/>
    <w:rsid w:val="00634031"/>
    <w:rsid w:val="00636322"/>
    <w:rsid w:val="00637D6C"/>
    <w:rsid w:val="006410BB"/>
    <w:rsid w:val="0064162D"/>
    <w:rsid w:val="006444EB"/>
    <w:rsid w:val="0064462C"/>
    <w:rsid w:val="006456A6"/>
    <w:rsid w:val="006456CC"/>
    <w:rsid w:val="00645F3B"/>
    <w:rsid w:val="00646542"/>
    <w:rsid w:val="00646D58"/>
    <w:rsid w:val="00647C79"/>
    <w:rsid w:val="00650818"/>
    <w:rsid w:val="00651DC7"/>
    <w:rsid w:val="00656B7D"/>
    <w:rsid w:val="006602AE"/>
    <w:rsid w:val="00662F40"/>
    <w:rsid w:val="00663F64"/>
    <w:rsid w:val="00665408"/>
    <w:rsid w:val="0066654B"/>
    <w:rsid w:val="00666DC6"/>
    <w:rsid w:val="00667CAF"/>
    <w:rsid w:val="00671045"/>
    <w:rsid w:val="006718C4"/>
    <w:rsid w:val="00672CA4"/>
    <w:rsid w:val="006740E6"/>
    <w:rsid w:val="00681864"/>
    <w:rsid w:val="00681866"/>
    <w:rsid w:val="00683F79"/>
    <w:rsid w:val="00685A21"/>
    <w:rsid w:val="00690ED6"/>
    <w:rsid w:val="00692221"/>
    <w:rsid w:val="00692A9D"/>
    <w:rsid w:val="0069379A"/>
    <w:rsid w:val="00696075"/>
    <w:rsid w:val="00696B12"/>
    <w:rsid w:val="006975F4"/>
    <w:rsid w:val="006A4001"/>
    <w:rsid w:val="006A5D6E"/>
    <w:rsid w:val="006A5E65"/>
    <w:rsid w:val="006A7454"/>
    <w:rsid w:val="006A7A18"/>
    <w:rsid w:val="006A7FC4"/>
    <w:rsid w:val="006B136B"/>
    <w:rsid w:val="006B4EE5"/>
    <w:rsid w:val="006B76CA"/>
    <w:rsid w:val="006B798C"/>
    <w:rsid w:val="006C2F7B"/>
    <w:rsid w:val="006C2F88"/>
    <w:rsid w:val="006C30D8"/>
    <w:rsid w:val="006C49BD"/>
    <w:rsid w:val="006C6B7E"/>
    <w:rsid w:val="006D144F"/>
    <w:rsid w:val="006D1ECB"/>
    <w:rsid w:val="006D51C7"/>
    <w:rsid w:val="006D57A1"/>
    <w:rsid w:val="006D607C"/>
    <w:rsid w:val="006D6268"/>
    <w:rsid w:val="006D6624"/>
    <w:rsid w:val="006D6AD6"/>
    <w:rsid w:val="006E02F2"/>
    <w:rsid w:val="006E04BB"/>
    <w:rsid w:val="006E0733"/>
    <w:rsid w:val="006E0CC1"/>
    <w:rsid w:val="006E18AC"/>
    <w:rsid w:val="006E62EE"/>
    <w:rsid w:val="006F1CEA"/>
    <w:rsid w:val="006F23AD"/>
    <w:rsid w:val="006F300E"/>
    <w:rsid w:val="006F3FB7"/>
    <w:rsid w:val="006F4714"/>
    <w:rsid w:val="006F4EA2"/>
    <w:rsid w:val="006F5DEB"/>
    <w:rsid w:val="006F6F27"/>
    <w:rsid w:val="006F7A00"/>
    <w:rsid w:val="00700601"/>
    <w:rsid w:val="00704355"/>
    <w:rsid w:val="00706213"/>
    <w:rsid w:val="00706D64"/>
    <w:rsid w:val="00711022"/>
    <w:rsid w:val="007132E1"/>
    <w:rsid w:val="007150C4"/>
    <w:rsid w:val="0071699C"/>
    <w:rsid w:val="007200E7"/>
    <w:rsid w:val="0072221F"/>
    <w:rsid w:val="00723C4C"/>
    <w:rsid w:val="00724F11"/>
    <w:rsid w:val="00725200"/>
    <w:rsid w:val="00727652"/>
    <w:rsid w:val="00730E03"/>
    <w:rsid w:val="00732203"/>
    <w:rsid w:val="00732C9E"/>
    <w:rsid w:val="007333B7"/>
    <w:rsid w:val="007340D4"/>
    <w:rsid w:val="00735E06"/>
    <w:rsid w:val="007360C4"/>
    <w:rsid w:val="00736D9D"/>
    <w:rsid w:val="0073798F"/>
    <w:rsid w:val="0074075F"/>
    <w:rsid w:val="00741491"/>
    <w:rsid w:val="0074299F"/>
    <w:rsid w:val="007450E2"/>
    <w:rsid w:val="007459FB"/>
    <w:rsid w:val="00746A1C"/>
    <w:rsid w:val="007509F9"/>
    <w:rsid w:val="00750A2C"/>
    <w:rsid w:val="00752AEA"/>
    <w:rsid w:val="007547B4"/>
    <w:rsid w:val="00755F87"/>
    <w:rsid w:val="007571CA"/>
    <w:rsid w:val="00761799"/>
    <w:rsid w:val="0076315A"/>
    <w:rsid w:val="00764D58"/>
    <w:rsid w:val="0076794B"/>
    <w:rsid w:val="00767B84"/>
    <w:rsid w:val="00767E5E"/>
    <w:rsid w:val="00767F4C"/>
    <w:rsid w:val="007711CE"/>
    <w:rsid w:val="0077183C"/>
    <w:rsid w:val="00773197"/>
    <w:rsid w:val="00773740"/>
    <w:rsid w:val="00775D13"/>
    <w:rsid w:val="00776F3D"/>
    <w:rsid w:val="00780990"/>
    <w:rsid w:val="00784CDD"/>
    <w:rsid w:val="007877E2"/>
    <w:rsid w:val="0078796C"/>
    <w:rsid w:val="00791896"/>
    <w:rsid w:val="00791B0B"/>
    <w:rsid w:val="0079267E"/>
    <w:rsid w:val="00794CE9"/>
    <w:rsid w:val="00795BD8"/>
    <w:rsid w:val="007A1E78"/>
    <w:rsid w:val="007A35F3"/>
    <w:rsid w:val="007A4B08"/>
    <w:rsid w:val="007A5F35"/>
    <w:rsid w:val="007B21DC"/>
    <w:rsid w:val="007B2E80"/>
    <w:rsid w:val="007B2F37"/>
    <w:rsid w:val="007B53F3"/>
    <w:rsid w:val="007B5E1E"/>
    <w:rsid w:val="007B7BC9"/>
    <w:rsid w:val="007C0A5A"/>
    <w:rsid w:val="007C14F1"/>
    <w:rsid w:val="007C33E6"/>
    <w:rsid w:val="007C5007"/>
    <w:rsid w:val="007C5577"/>
    <w:rsid w:val="007D08A3"/>
    <w:rsid w:val="007D19C9"/>
    <w:rsid w:val="007D2A4F"/>
    <w:rsid w:val="007D2E98"/>
    <w:rsid w:val="007D6BFF"/>
    <w:rsid w:val="007D7339"/>
    <w:rsid w:val="007D7383"/>
    <w:rsid w:val="007E059D"/>
    <w:rsid w:val="007E1301"/>
    <w:rsid w:val="007E154E"/>
    <w:rsid w:val="007E3695"/>
    <w:rsid w:val="007E636F"/>
    <w:rsid w:val="007E6BCA"/>
    <w:rsid w:val="007F0363"/>
    <w:rsid w:val="007F058A"/>
    <w:rsid w:val="007F0607"/>
    <w:rsid w:val="007F2F41"/>
    <w:rsid w:val="007F3FEE"/>
    <w:rsid w:val="007F4A5F"/>
    <w:rsid w:val="007F6585"/>
    <w:rsid w:val="007F6644"/>
    <w:rsid w:val="007F7F20"/>
    <w:rsid w:val="00800033"/>
    <w:rsid w:val="008029C2"/>
    <w:rsid w:val="00803814"/>
    <w:rsid w:val="00803BBF"/>
    <w:rsid w:val="00804D47"/>
    <w:rsid w:val="00804F6B"/>
    <w:rsid w:val="008059A9"/>
    <w:rsid w:val="00806E28"/>
    <w:rsid w:val="00807583"/>
    <w:rsid w:val="00812988"/>
    <w:rsid w:val="00812C55"/>
    <w:rsid w:val="00813B9C"/>
    <w:rsid w:val="0082163D"/>
    <w:rsid w:val="00822AE7"/>
    <w:rsid w:val="0082326D"/>
    <w:rsid w:val="00823E33"/>
    <w:rsid w:val="00824DF7"/>
    <w:rsid w:val="00824FCA"/>
    <w:rsid w:val="00830249"/>
    <w:rsid w:val="00830FC4"/>
    <w:rsid w:val="00830FDB"/>
    <w:rsid w:val="008324E8"/>
    <w:rsid w:val="008327F2"/>
    <w:rsid w:val="00832C85"/>
    <w:rsid w:val="008349F2"/>
    <w:rsid w:val="0083568C"/>
    <w:rsid w:val="00836634"/>
    <w:rsid w:val="00836B0F"/>
    <w:rsid w:val="00840E6E"/>
    <w:rsid w:val="00841D1B"/>
    <w:rsid w:val="0084344C"/>
    <w:rsid w:val="0084593B"/>
    <w:rsid w:val="00845F07"/>
    <w:rsid w:val="00846D97"/>
    <w:rsid w:val="0084710F"/>
    <w:rsid w:val="008504D8"/>
    <w:rsid w:val="00851B4C"/>
    <w:rsid w:val="00851FD3"/>
    <w:rsid w:val="00853BF6"/>
    <w:rsid w:val="0085498E"/>
    <w:rsid w:val="0085587E"/>
    <w:rsid w:val="00855C60"/>
    <w:rsid w:val="00857445"/>
    <w:rsid w:val="008605BE"/>
    <w:rsid w:val="008607D6"/>
    <w:rsid w:val="008608FA"/>
    <w:rsid w:val="00863461"/>
    <w:rsid w:val="00873611"/>
    <w:rsid w:val="00874463"/>
    <w:rsid w:val="008748BC"/>
    <w:rsid w:val="00876A60"/>
    <w:rsid w:val="008771B2"/>
    <w:rsid w:val="00880F1C"/>
    <w:rsid w:val="00881D74"/>
    <w:rsid w:val="008827F1"/>
    <w:rsid w:val="00883707"/>
    <w:rsid w:val="008848F3"/>
    <w:rsid w:val="0088570D"/>
    <w:rsid w:val="00885745"/>
    <w:rsid w:val="0088694E"/>
    <w:rsid w:val="00890222"/>
    <w:rsid w:val="00890ACA"/>
    <w:rsid w:val="00893957"/>
    <w:rsid w:val="008962E0"/>
    <w:rsid w:val="0089798E"/>
    <w:rsid w:val="008A0EA5"/>
    <w:rsid w:val="008A3683"/>
    <w:rsid w:val="008A3E4A"/>
    <w:rsid w:val="008A6CD3"/>
    <w:rsid w:val="008A6F5C"/>
    <w:rsid w:val="008B19B0"/>
    <w:rsid w:val="008B20E5"/>
    <w:rsid w:val="008B33D0"/>
    <w:rsid w:val="008B3F89"/>
    <w:rsid w:val="008B4A57"/>
    <w:rsid w:val="008B4B51"/>
    <w:rsid w:val="008B5125"/>
    <w:rsid w:val="008B533A"/>
    <w:rsid w:val="008B5685"/>
    <w:rsid w:val="008B58F7"/>
    <w:rsid w:val="008B5AE9"/>
    <w:rsid w:val="008B5F10"/>
    <w:rsid w:val="008B785B"/>
    <w:rsid w:val="008C165E"/>
    <w:rsid w:val="008C29DD"/>
    <w:rsid w:val="008C38D0"/>
    <w:rsid w:val="008C4BF7"/>
    <w:rsid w:val="008C5EC5"/>
    <w:rsid w:val="008C6856"/>
    <w:rsid w:val="008D10FC"/>
    <w:rsid w:val="008D1232"/>
    <w:rsid w:val="008D12BC"/>
    <w:rsid w:val="008D21FC"/>
    <w:rsid w:val="008D351B"/>
    <w:rsid w:val="008D411E"/>
    <w:rsid w:val="008D56B8"/>
    <w:rsid w:val="008D578B"/>
    <w:rsid w:val="008D59C3"/>
    <w:rsid w:val="008D5B80"/>
    <w:rsid w:val="008D7E6C"/>
    <w:rsid w:val="008D7FE8"/>
    <w:rsid w:val="008E0299"/>
    <w:rsid w:val="008E1826"/>
    <w:rsid w:val="008E4A6B"/>
    <w:rsid w:val="008E4D5A"/>
    <w:rsid w:val="008E7D8D"/>
    <w:rsid w:val="008F0EF5"/>
    <w:rsid w:val="008F2A7A"/>
    <w:rsid w:val="008F387D"/>
    <w:rsid w:val="008F492F"/>
    <w:rsid w:val="008F4E6A"/>
    <w:rsid w:val="008F5B63"/>
    <w:rsid w:val="008F7DCD"/>
    <w:rsid w:val="009005A1"/>
    <w:rsid w:val="009036DE"/>
    <w:rsid w:val="00904EF1"/>
    <w:rsid w:val="00905123"/>
    <w:rsid w:val="0090579E"/>
    <w:rsid w:val="00906383"/>
    <w:rsid w:val="00906C3F"/>
    <w:rsid w:val="009076E5"/>
    <w:rsid w:val="0091064A"/>
    <w:rsid w:val="009116F5"/>
    <w:rsid w:val="00912337"/>
    <w:rsid w:val="009128C3"/>
    <w:rsid w:val="0091296D"/>
    <w:rsid w:val="00914AB4"/>
    <w:rsid w:val="009165B5"/>
    <w:rsid w:val="00920362"/>
    <w:rsid w:val="00920AEB"/>
    <w:rsid w:val="009218C1"/>
    <w:rsid w:val="00921DB0"/>
    <w:rsid w:val="00923234"/>
    <w:rsid w:val="00923741"/>
    <w:rsid w:val="00924156"/>
    <w:rsid w:val="00924D53"/>
    <w:rsid w:val="00925322"/>
    <w:rsid w:val="0092602E"/>
    <w:rsid w:val="0093034B"/>
    <w:rsid w:val="00933B84"/>
    <w:rsid w:val="0093407F"/>
    <w:rsid w:val="00937AD9"/>
    <w:rsid w:val="009404B6"/>
    <w:rsid w:val="009407E7"/>
    <w:rsid w:val="00940F5B"/>
    <w:rsid w:val="00942623"/>
    <w:rsid w:val="00942D57"/>
    <w:rsid w:val="009471DB"/>
    <w:rsid w:val="00952DB2"/>
    <w:rsid w:val="00952F2C"/>
    <w:rsid w:val="00953853"/>
    <w:rsid w:val="00953E00"/>
    <w:rsid w:val="00955A2F"/>
    <w:rsid w:val="0096166C"/>
    <w:rsid w:val="00961F30"/>
    <w:rsid w:val="009625EE"/>
    <w:rsid w:val="00962BDD"/>
    <w:rsid w:val="00962D51"/>
    <w:rsid w:val="00963049"/>
    <w:rsid w:val="00963A4F"/>
    <w:rsid w:val="00963A8D"/>
    <w:rsid w:val="00964922"/>
    <w:rsid w:val="009650EE"/>
    <w:rsid w:val="00970C51"/>
    <w:rsid w:val="00971D75"/>
    <w:rsid w:val="009723D4"/>
    <w:rsid w:val="00972F1B"/>
    <w:rsid w:val="00973F31"/>
    <w:rsid w:val="009745A0"/>
    <w:rsid w:val="0097486B"/>
    <w:rsid w:val="00976CB9"/>
    <w:rsid w:val="00977BFD"/>
    <w:rsid w:val="00977E94"/>
    <w:rsid w:val="00980767"/>
    <w:rsid w:val="00980FFC"/>
    <w:rsid w:val="00983D50"/>
    <w:rsid w:val="00983DBD"/>
    <w:rsid w:val="0098525F"/>
    <w:rsid w:val="009869C3"/>
    <w:rsid w:val="00986E2C"/>
    <w:rsid w:val="009870ED"/>
    <w:rsid w:val="00987202"/>
    <w:rsid w:val="00990BFE"/>
    <w:rsid w:val="00990DBF"/>
    <w:rsid w:val="00993C4A"/>
    <w:rsid w:val="009949FB"/>
    <w:rsid w:val="009A0E6A"/>
    <w:rsid w:val="009A15B2"/>
    <w:rsid w:val="009A1C4E"/>
    <w:rsid w:val="009A20E3"/>
    <w:rsid w:val="009A2F27"/>
    <w:rsid w:val="009A2F3A"/>
    <w:rsid w:val="009A33EF"/>
    <w:rsid w:val="009A48DA"/>
    <w:rsid w:val="009A4F03"/>
    <w:rsid w:val="009A5E22"/>
    <w:rsid w:val="009A6788"/>
    <w:rsid w:val="009A6CDC"/>
    <w:rsid w:val="009B10AB"/>
    <w:rsid w:val="009B3816"/>
    <w:rsid w:val="009B405C"/>
    <w:rsid w:val="009B59BF"/>
    <w:rsid w:val="009B7B70"/>
    <w:rsid w:val="009B7BFA"/>
    <w:rsid w:val="009C0073"/>
    <w:rsid w:val="009C10ED"/>
    <w:rsid w:val="009C25DD"/>
    <w:rsid w:val="009C2A27"/>
    <w:rsid w:val="009C395B"/>
    <w:rsid w:val="009C4360"/>
    <w:rsid w:val="009C69D7"/>
    <w:rsid w:val="009C7424"/>
    <w:rsid w:val="009D106D"/>
    <w:rsid w:val="009D37F2"/>
    <w:rsid w:val="009D3C8A"/>
    <w:rsid w:val="009D541C"/>
    <w:rsid w:val="009D6CA6"/>
    <w:rsid w:val="009E060C"/>
    <w:rsid w:val="009E0965"/>
    <w:rsid w:val="009E177D"/>
    <w:rsid w:val="009E178F"/>
    <w:rsid w:val="009E2BDB"/>
    <w:rsid w:val="009E3379"/>
    <w:rsid w:val="009E39B8"/>
    <w:rsid w:val="009E4EAC"/>
    <w:rsid w:val="009E75E1"/>
    <w:rsid w:val="009F0EC7"/>
    <w:rsid w:val="009F103C"/>
    <w:rsid w:val="009F427D"/>
    <w:rsid w:val="009F4D5B"/>
    <w:rsid w:val="009F545F"/>
    <w:rsid w:val="009F5711"/>
    <w:rsid w:val="009F60D4"/>
    <w:rsid w:val="00A0121A"/>
    <w:rsid w:val="00A01B27"/>
    <w:rsid w:val="00A01D32"/>
    <w:rsid w:val="00A020D9"/>
    <w:rsid w:val="00A0456A"/>
    <w:rsid w:val="00A04B95"/>
    <w:rsid w:val="00A05CFE"/>
    <w:rsid w:val="00A0634F"/>
    <w:rsid w:val="00A076B1"/>
    <w:rsid w:val="00A1018F"/>
    <w:rsid w:val="00A11032"/>
    <w:rsid w:val="00A117CE"/>
    <w:rsid w:val="00A125D8"/>
    <w:rsid w:val="00A12DB6"/>
    <w:rsid w:val="00A13B14"/>
    <w:rsid w:val="00A1642F"/>
    <w:rsid w:val="00A16AF2"/>
    <w:rsid w:val="00A17B72"/>
    <w:rsid w:val="00A2020B"/>
    <w:rsid w:val="00A20911"/>
    <w:rsid w:val="00A20B14"/>
    <w:rsid w:val="00A20CA1"/>
    <w:rsid w:val="00A21361"/>
    <w:rsid w:val="00A21B45"/>
    <w:rsid w:val="00A24203"/>
    <w:rsid w:val="00A25CDA"/>
    <w:rsid w:val="00A276B8"/>
    <w:rsid w:val="00A318B3"/>
    <w:rsid w:val="00A31DA5"/>
    <w:rsid w:val="00A31F3A"/>
    <w:rsid w:val="00A32BA3"/>
    <w:rsid w:val="00A33FF2"/>
    <w:rsid w:val="00A34A4A"/>
    <w:rsid w:val="00A35476"/>
    <w:rsid w:val="00A43FCE"/>
    <w:rsid w:val="00A44B60"/>
    <w:rsid w:val="00A450ED"/>
    <w:rsid w:val="00A4531D"/>
    <w:rsid w:val="00A45678"/>
    <w:rsid w:val="00A468AC"/>
    <w:rsid w:val="00A47B75"/>
    <w:rsid w:val="00A504BA"/>
    <w:rsid w:val="00A506F3"/>
    <w:rsid w:val="00A508A7"/>
    <w:rsid w:val="00A52E39"/>
    <w:rsid w:val="00A53C76"/>
    <w:rsid w:val="00A540F9"/>
    <w:rsid w:val="00A542FF"/>
    <w:rsid w:val="00A54645"/>
    <w:rsid w:val="00A5489F"/>
    <w:rsid w:val="00A5626F"/>
    <w:rsid w:val="00A56EA3"/>
    <w:rsid w:val="00A61232"/>
    <w:rsid w:val="00A616C1"/>
    <w:rsid w:val="00A622EB"/>
    <w:rsid w:val="00A626D4"/>
    <w:rsid w:val="00A6421B"/>
    <w:rsid w:val="00A6491E"/>
    <w:rsid w:val="00A64EB5"/>
    <w:rsid w:val="00A65140"/>
    <w:rsid w:val="00A71600"/>
    <w:rsid w:val="00A72788"/>
    <w:rsid w:val="00A72E45"/>
    <w:rsid w:val="00A7612A"/>
    <w:rsid w:val="00A80046"/>
    <w:rsid w:val="00A81274"/>
    <w:rsid w:val="00A83522"/>
    <w:rsid w:val="00A84654"/>
    <w:rsid w:val="00A852DD"/>
    <w:rsid w:val="00A853AF"/>
    <w:rsid w:val="00A87456"/>
    <w:rsid w:val="00A9072E"/>
    <w:rsid w:val="00A91F48"/>
    <w:rsid w:val="00A9268D"/>
    <w:rsid w:val="00A936F1"/>
    <w:rsid w:val="00A94952"/>
    <w:rsid w:val="00A94B0D"/>
    <w:rsid w:val="00A97F1F"/>
    <w:rsid w:val="00AA009A"/>
    <w:rsid w:val="00AA03CB"/>
    <w:rsid w:val="00AA0D65"/>
    <w:rsid w:val="00AA53B0"/>
    <w:rsid w:val="00AA5BFB"/>
    <w:rsid w:val="00AB0C59"/>
    <w:rsid w:val="00AB0E85"/>
    <w:rsid w:val="00AB1CC6"/>
    <w:rsid w:val="00AB281F"/>
    <w:rsid w:val="00AB3340"/>
    <w:rsid w:val="00AB3943"/>
    <w:rsid w:val="00AB5131"/>
    <w:rsid w:val="00AB6999"/>
    <w:rsid w:val="00AC028C"/>
    <w:rsid w:val="00AC4005"/>
    <w:rsid w:val="00AC52E8"/>
    <w:rsid w:val="00AC58B3"/>
    <w:rsid w:val="00AC63AE"/>
    <w:rsid w:val="00AD0588"/>
    <w:rsid w:val="00AD6397"/>
    <w:rsid w:val="00AD7062"/>
    <w:rsid w:val="00AE0331"/>
    <w:rsid w:val="00AE2691"/>
    <w:rsid w:val="00AE4A9E"/>
    <w:rsid w:val="00AE4CF1"/>
    <w:rsid w:val="00AF36D8"/>
    <w:rsid w:val="00AF42A4"/>
    <w:rsid w:val="00AF4F50"/>
    <w:rsid w:val="00AF74B4"/>
    <w:rsid w:val="00B00DB3"/>
    <w:rsid w:val="00B0225D"/>
    <w:rsid w:val="00B03E58"/>
    <w:rsid w:val="00B054FC"/>
    <w:rsid w:val="00B064EA"/>
    <w:rsid w:val="00B06696"/>
    <w:rsid w:val="00B06CFE"/>
    <w:rsid w:val="00B11B79"/>
    <w:rsid w:val="00B11BD3"/>
    <w:rsid w:val="00B16AD8"/>
    <w:rsid w:val="00B21489"/>
    <w:rsid w:val="00B2155C"/>
    <w:rsid w:val="00B21BE4"/>
    <w:rsid w:val="00B227C7"/>
    <w:rsid w:val="00B22874"/>
    <w:rsid w:val="00B23F91"/>
    <w:rsid w:val="00B244C3"/>
    <w:rsid w:val="00B265F9"/>
    <w:rsid w:val="00B30624"/>
    <w:rsid w:val="00B322EE"/>
    <w:rsid w:val="00B32463"/>
    <w:rsid w:val="00B328A7"/>
    <w:rsid w:val="00B36433"/>
    <w:rsid w:val="00B3661C"/>
    <w:rsid w:val="00B37758"/>
    <w:rsid w:val="00B4119F"/>
    <w:rsid w:val="00B427ED"/>
    <w:rsid w:val="00B438AA"/>
    <w:rsid w:val="00B44653"/>
    <w:rsid w:val="00B4548A"/>
    <w:rsid w:val="00B519BE"/>
    <w:rsid w:val="00B52F58"/>
    <w:rsid w:val="00B534CE"/>
    <w:rsid w:val="00B53DDB"/>
    <w:rsid w:val="00B54848"/>
    <w:rsid w:val="00B56223"/>
    <w:rsid w:val="00B570E6"/>
    <w:rsid w:val="00B6025C"/>
    <w:rsid w:val="00B615E0"/>
    <w:rsid w:val="00B618F9"/>
    <w:rsid w:val="00B61FCD"/>
    <w:rsid w:val="00B6559D"/>
    <w:rsid w:val="00B658B7"/>
    <w:rsid w:val="00B65ECA"/>
    <w:rsid w:val="00B700E5"/>
    <w:rsid w:val="00B7088F"/>
    <w:rsid w:val="00B736FE"/>
    <w:rsid w:val="00B80620"/>
    <w:rsid w:val="00B80BF8"/>
    <w:rsid w:val="00B81ACA"/>
    <w:rsid w:val="00B83AC2"/>
    <w:rsid w:val="00B83CA6"/>
    <w:rsid w:val="00B83E4B"/>
    <w:rsid w:val="00B861D4"/>
    <w:rsid w:val="00B9007F"/>
    <w:rsid w:val="00B913E0"/>
    <w:rsid w:val="00B926C6"/>
    <w:rsid w:val="00B943A1"/>
    <w:rsid w:val="00B94BDA"/>
    <w:rsid w:val="00B9613E"/>
    <w:rsid w:val="00B961CE"/>
    <w:rsid w:val="00BA1C60"/>
    <w:rsid w:val="00BA279B"/>
    <w:rsid w:val="00BA4B85"/>
    <w:rsid w:val="00BA6FE1"/>
    <w:rsid w:val="00BA762C"/>
    <w:rsid w:val="00BB25AB"/>
    <w:rsid w:val="00BB4487"/>
    <w:rsid w:val="00BB4F1C"/>
    <w:rsid w:val="00BB62DB"/>
    <w:rsid w:val="00BB6986"/>
    <w:rsid w:val="00BB76DF"/>
    <w:rsid w:val="00BB784B"/>
    <w:rsid w:val="00BB7CB3"/>
    <w:rsid w:val="00BC0E92"/>
    <w:rsid w:val="00BC19E5"/>
    <w:rsid w:val="00BC384A"/>
    <w:rsid w:val="00BC3A25"/>
    <w:rsid w:val="00BC4064"/>
    <w:rsid w:val="00BC493F"/>
    <w:rsid w:val="00BC4A23"/>
    <w:rsid w:val="00BC72A2"/>
    <w:rsid w:val="00BC78D5"/>
    <w:rsid w:val="00BD2EF7"/>
    <w:rsid w:val="00BD4801"/>
    <w:rsid w:val="00BD4FBE"/>
    <w:rsid w:val="00BD7728"/>
    <w:rsid w:val="00BD7BC8"/>
    <w:rsid w:val="00BD7C94"/>
    <w:rsid w:val="00BE1B6C"/>
    <w:rsid w:val="00BE5644"/>
    <w:rsid w:val="00BE659B"/>
    <w:rsid w:val="00BF17E6"/>
    <w:rsid w:val="00BF4785"/>
    <w:rsid w:val="00BF4AF6"/>
    <w:rsid w:val="00C000B3"/>
    <w:rsid w:val="00C01753"/>
    <w:rsid w:val="00C02277"/>
    <w:rsid w:val="00C03757"/>
    <w:rsid w:val="00C05BC8"/>
    <w:rsid w:val="00C05CB5"/>
    <w:rsid w:val="00C12237"/>
    <w:rsid w:val="00C13205"/>
    <w:rsid w:val="00C143E0"/>
    <w:rsid w:val="00C15553"/>
    <w:rsid w:val="00C15EA4"/>
    <w:rsid w:val="00C16788"/>
    <w:rsid w:val="00C17558"/>
    <w:rsid w:val="00C201E1"/>
    <w:rsid w:val="00C20455"/>
    <w:rsid w:val="00C2063F"/>
    <w:rsid w:val="00C2124F"/>
    <w:rsid w:val="00C212A7"/>
    <w:rsid w:val="00C2527A"/>
    <w:rsid w:val="00C26F5C"/>
    <w:rsid w:val="00C2794F"/>
    <w:rsid w:val="00C3067C"/>
    <w:rsid w:val="00C30756"/>
    <w:rsid w:val="00C33516"/>
    <w:rsid w:val="00C35223"/>
    <w:rsid w:val="00C371B3"/>
    <w:rsid w:val="00C40144"/>
    <w:rsid w:val="00C41022"/>
    <w:rsid w:val="00C4164E"/>
    <w:rsid w:val="00C4359F"/>
    <w:rsid w:val="00C468A0"/>
    <w:rsid w:val="00C46B53"/>
    <w:rsid w:val="00C50633"/>
    <w:rsid w:val="00C53A66"/>
    <w:rsid w:val="00C546CC"/>
    <w:rsid w:val="00C560D5"/>
    <w:rsid w:val="00C570E6"/>
    <w:rsid w:val="00C571A4"/>
    <w:rsid w:val="00C578B7"/>
    <w:rsid w:val="00C60066"/>
    <w:rsid w:val="00C60168"/>
    <w:rsid w:val="00C60860"/>
    <w:rsid w:val="00C60964"/>
    <w:rsid w:val="00C62EE2"/>
    <w:rsid w:val="00C63003"/>
    <w:rsid w:val="00C64F27"/>
    <w:rsid w:val="00C651CC"/>
    <w:rsid w:val="00C66371"/>
    <w:rsid w:val="00C67150"/>
    <w:rsid w:val="00C70078"/>
    <w:rsid w:val="00C70F08"/>
    <w:rsid w:val="00C7113B"/>
    <w:rsid w:val="00C7194A"/>
    <w:rsid w:val="00C71BE1"/>
    <w:rsid w:val="00C7207A"/>
    <w:rsid w:val="00C73B19"/>
    <w:rsid w:val="00C7469C"/>
    <w:rsid w:val="00C7526D"/>
    <w:rsid w:val="00C806C8"/>
    <w:rsid w:val="00C80780"/>
    <w:rsid w:val="00C835DC"/>
    <w:rsid w:val="00C83729"/>
    <w:rsid w:val="00C84057"/>
    <w:rsid w:val="00C86079"/>
    <w:rsid w:val="00C86958"/>
    <w:rsid w:val="00C86C83"/>
    <w:rsid w:val="00C87E6A"/>
    <w:rsid w:val="00C9059C"/>
    <w:rsid w:val="00C9265F"/>
    <w:rsid w:val="00C94BDF"/>
    <w:rsid w:val="00C979C1"/>
    <w:rsid w:val="00CA533E"/>
    <w:rsid w:val="00CA6161"/>
    <w:rsid w:val="00CA6A5D"/>
    <w:rsid w:val="00CA6DB9"/>
    <w:rsid w:val="00CA6FFD"/>
    <w:rsid w:val="00CA7CF9"/>
    <w:rsid w:val="00CB0949"/>
    <w:rsid w:val="00CB30FF"/>
    <w:rsid w:val="00CB744B"/>
    <w:rsid w:val="00CB76F5"/>
    <w:rsid w:val="00CB7849"/>
    <w:rsid w:val="00CB790F"/>
    <w:rsid w:val="00CB7D61"/>
    <w:rsid w:val="00CC1C20"/>
    <w:rsid w:val="00CC28BF"/>
    <w:rsid w:val="00CC45AF"/>
    <w:rsid w:val="00CC4C20"/>
    <w:rsid w:val="00CC5B13"/>
    <w:rsid w:val="00CC6051"/>
    <w:rsid w:val="00CC6195"/>
    <w:rsid w:val="00CD10B9"/>
    <w:rsid w:val="00CD3564"/>
    <w:rsid w:val="00CD3C7F"/>
    <w:rsid w:val="00CD3D1B"/>
    <w:rsid w:val="00CD4342"/>
    <w:rsid w:val="00CD52D3"/>
    <w:rsid w:val="00CD592B"/>
    <w:rsid w:val="00CD786F"/>
    <w:rsid w:val="00CE0B59"/>
    <w:rsid w:val="00CE3672"/>
    <w:rsid w:val="00CE378C"/>
    <w:rsid w:val="00CE4FC4"/>
    <w:rsid w:val="00CE593A"/>
    <w:rsid w:val="00CE5AFF"/>
    <w:rsid w:val="00CE5B13"/>
    <w:rsid w:val="00CE5C58"/>
    <w:rsid w:val="00CE6FCA"/>
    <w:rsid w:val="00CE75CF"/>
    <w:rsid w:val="00CE7B3B"/>
    <w:rsid w:val="00CF183F"/>
    <w:rsid w:val="00CF1DDD"/>
    <w:rsid w:val="00CF24C9"/>
    <w:rsid w:val="00CF26C2"/>
    <w:rsid w:val="00CF2A32"/>
    <w:rsid w:val="00CF2F36"/>
    <w:rsid w:val="00CF4A67"/>
    <w:rsid w:val="00D006C5"/>
    <w:rsid w:val="00D0241A"/>
    <w:rsid w:val="00D06873"/>
    <w:rsid w:val="00D12B7F"/>
    <w:rsid w:val="00D13EC9"/>
    <w:rsid w:val="00D15727"/>
    <w:rsid w:val="00D16542"/>
    <w:rsid w:val="00D20954"/>
    <w:rsid w:val="00D24529"/>
    <w:rsid w:val="00D27A94"/>
    <w:rsid w:val="00D301A4"/>
    <w:rsid w:val="00D3109D"/>
    <w:rsid w:val="00D362B8"/>
    <w:rsid w:val="00D36914"/>
    <w:rsid w:val="00D374D7"/>
    <w:rsid w:val="00D40406"/>
    <w:rsid w:val="00D40F18"/>
    <w:rsid w:val="00D41253"/>
    <w:rsid w:val="00D4264A"/>
    <w:rsid w:val="00D427C8"/>
    <w:rsid w:val="00D42D0C"/>
    <w:rsid w:val="00D42E73"/>
    <w:rsid w:val="00D43727"/>
    <w:rsid w:val="00D44892"/>
    <w:rsid w:val="00D448C8"/>
    <w:rsid w:val="00D451B7"/>
    <w:rsid w:val="00D47590"/>
    <w:rsid w:val="00D52020"/>
    <w:rsid w:val="00D52171"/>
    <w:rsid w:val="00D53BA8"/>
    <w:rsid w:val="00D5448C"/>
    <w:rsid w:val="00D55BE3"/>
    <w:rsid w:val="00D57FED"/>
    <w:rsid w:val="00D60487"/>
    <w:rsid w:val="00D61043"/>
    <w:rsid w:val="00D61471"/>
    <w:rsid w:val="00D652CA"/>
    <w:rsid w:val="00D65537"/>
    <w:rsid w:val="00D65A22"/>
    <w:rsid w:val="00D71E90"/>
    <w:rsid w:val="00D724DF"/>
    <w:rsid w:val="00D73D41"/>
    <w:rsid w:val="00D73E5E"/>
    <w:rsid w:val="00D74787"/>
    <w:rsid w:val="00D7533A"/>
    <w:rsid w:val="00D75B83"/>
    <w:rsid w:val="00D75B8E"/>
    <w:rsid w:val="00D76E8A"/>
    <w:rsid w:val="00D77404"/>
    <w:rsid w:val="00D77C3A"/>
    <w:rsid w:val="00D83576"/>
    <w:rsid w:val="00D8462C"/>
    <w:rsid w:val="00D85C5C"/>
    <w:rsid w:val="00D93F92"/>
    <w:rsid w:val="00D94BCE"/>
    <w:rsid w:val="00D97F7E"/>
    <w:rsid w:val="00DA036D"/>
    <w:rsid w:val="00DA1626"/>
    <w:rsid w:val="00DA2EBC"/>
    <w:rsid w:val="00DA3EDC"/>
    <w:rsid w:val="00DA4D3F"/>
    <w:rsid w:val="00DB0124"/>
    <w:rsid w:val="00DB01C1"/>
    <w:rsid w:val="00DB04E1"/>
    <w:rsid w:val="00DB2292"/>
    <w:rsid w:val="00DB4DF5"/>
    <w:rsid w:val="00DB4EF0"/>
    <w:rsid w:val="00DB6BDC"/>
    <w:rsid w:val="00DC0830"/>
    <w:rsid w:val="00DC09B5"/>
    <w:rsid w:val="00DC3225"/>
    <w:rsid w:val="00DC3E5F"/>
    <w:rsid w:val="00DC5269"/>
    <w:rsid w:val="00DC5E7D"/>
    <w:rsid w:val="00DD0799"/>
    <w:rsid w:val="00DD0BCE"/>
    <w:rsid w:val="00DD69F7"/>
    <w:rsid w:val="00DD74E5"/>
    <w:rsid w:val="00DD7737"/>
    <w:rsid w:val="00DD7A77"/>
    <w:rsid w:val="00DE03A1"/>
    <w:rsid w:val="00DE03FA"/>
    <w:rsid w:val="00DE078C"/>
    <w:rsid w:val="00DE13C1"/>
    <w:rsid w:val="00DE472F"/>
    <w:rsid w:val="00DE5053"/>
    <w:rsid w:val="00DE5BF0"/>
    <w:rsid w:val="00DF0FE6"/>
    <w:rsid w:val="00DF1DE2"/>
    <w:rsid w:val="00DF2719"/>
    <w:rsid w:val="00DF3D2D"/>
    <w:rsid w:val="00DF5E9B"/>
    <w:rsid w:val="00DF6613"/>
    <w:rsid w:val="00DF7047"/>
    <w:rsid w:val="00DF718E"/>
    <w:rsid w:val="00E0318F"/>
    <w:rsid w:val="00E05F70"/>
    <w:rsid w:val="00E06B7A"/>
    <w:rsid w:val="00E07160"/>
    <w:rsid w:val="00E07705"/>
    <w:rsid w:val="00E12B2E"/>
    <w:rsid w:val="00E12D3B"/>
    <w:rsid w:val="00E13011"/>
    <w:rsid w:val="00E16D54"/>
    <w:rsid w:val="00E17D26"/>
    <w:rsid w:val="00E218BE"/>
    <w:rsid w:val="00E21E63"/>
    <w:rsid w:val="00E23DC1"/>
    <w:rsid w:val="00E25738"/>
    <w:rsid w:val="00E27746"/>
    <w:rsid w:val="00E301A4"/>
    <w:rsid w:val="00E309AB"/>
    <w:rsid w:val="00E32230"/>
    <w:rsid w:val="00E3345F"/>
    <w:rsid w:val="00E33C64"/>
    <w:rsid w:val="00E35FC0"/>
    <w:rsid w:val="00E364E7"/>
    <w:rsid w:val="00E37B7A"/>
    <w:rsid w:val="00E4212E"/>
    <w:rsid w:val="00E42B42"/>
    <w:rsid w:val="00E448FF"/>
    <w:rsid w:val="00E50CEC"/>
    <w:rsid w:val="00E51CDA"/>
    <w:rsid w:val="00E52097"/>
    <w:rsid w:val="00E54637"/>
    <w:rsid w:val="00E5641F"/>
    <w:rsid w:val="00E564A1"/>
    <w:rsid w:val="00E56639"/>
    <w:rsid w:val="00E57510"/>
    <w:rsid w:val="00E6162E"/>
    <w:rsid w:val="00E6187C"/>
    <w:rsid w:val="00E6322F"/>
    <w:rsid w:val="00E704EE"/>
    <w:rsid w:val="00E7227E"/>
    <w:rsid w:val="00E735C7"/>
    <w:rsid w:val="00E73A95"/>
    <w:rsid w:val="00E765F0"/>
    <w:rsid w:val="00E77558"/>
    <w:rsid w:val="00E776A3"/>
    <w:rsid w:val="00E80EBA"/>
    <w:rsid w:val="00E81018"/>
    <w:rsid w:val="00E82DA6"/>
    <w:rsid w:val="00E838C5"/>
    <w:rsid w:val="00E8488B"/>
    <w:rsid w:val="00E851BD"/>
    <w:rsid w:val="00E85892"/>
    <w:rsid w:val="00E8756A"/>
    <w:rsid w:val="00E90CCE"/>
    <w:rsid w:val="00E91DB4"/>
    <w:rsid w:val="00E922A6"/>
    <w:rsid w:val="00E92E00"/>
    <w:rsid w:val="00E93B25"/>
    <w:rsid w:val="00E9568A"/>
    <w:rsid w:val="00EA0DF4"/>
    <w:rsid w:val="00EA354C"/>
    <w:rsid w:val="00EA4118"/>
    <w:rsid w:val="00EA4523"/>
    <w:rsid w:val="00EB07EC"/>
    <w:rsid w:val="00EB1FA4"/>
    <w:rsid w:val="00EB2EBB"/>
    <w:rsid w:val="00EB3B29"/>
    <w:rsid w:val="00EB42E2"/>
    <w:rsid w:val="00EB4587"/>
    <w:rsid w:val="00EB6B8B"/>
    <w:rsid w:val="00EC23A6"/>
    <w:rsid w:val="00EC2CD0"/>
    <w:rsid w:val="00EC3549"/>
    <w:rsid w:val="00EC4046"/>
    <w:rsid w:val="00EC41E5"/>
    <w:rsid w:val="00EC44C2"/>
    <w:rsid w:val="00EC4826"/>
    <w:rsid w:val="00EC7A39"/>
    <w:rsid w:val="00ED07D6"/>
    <w:rsid w:val="00ED08FF"/>
    <w:rsid w:val="00ED22BC"/>
    <w:rsid w:val="00EE2896"/>
    <w:rsid w:val="00EE2CCB"/>
    <w:rsid w:val="00EE39DB"/>
    <w:rsid w:val="00EE429D"/>
    <w:rsid w:val="00EE4A16"/>
    <w:rsid w:val="00EE7FE2"/>
    <w:rsid w:val="00EF1219"/>
    <w:rsid w:val="00EF48A1"/>
    <w:rsid w:val="00EF59BB"/>
    <w:rsid w:val="00EF6E92"/>
    <w:rsid w:val="00EF73D6"/>
    <w:rsid w:val="00EF7E87"/>
    <w:rsid w:val="00F0239B"/>
    <w:rsid w:val="00F038F1"/>
    <w:rsid w:val="00F05167"/>
    <w:rsid w:val="00F0630D"/>
    <w:rsid w:val="00F06BA2"/>
    <w:rsid w:val="00F0757A"/>
    <w:rsid w:val="00F103B9"/>
    <w:rsid w:val="00F10477"/>
    <w:rsid w:val="00F11097"/>
    <w:rsid w:val="00F1183C"/>
    <w:rsid w:val="00F11A2C"/>
    <w:rsid w:val="00F126F8"/>
    <w:rsid w:val="00F13239"/>
    <w:rsid w:val="00F13765"/>
    <w:rsid w:val="00F16BF1"/>
    <w:rsid w:val="00F17C9D"/>
    <w:rsid w:val="00F202C5"/>
    <w:rsid w:val="00F20FBB"/>
    <w:rsid w:val="00F22DD5"/>
    <w:rsid w:val="00F25C99"/>
    <w:rsid w:val="00F26D1E"/>
    <w:rsid w:val="00F26DF0"/>
    <w:rsid w:val="00F30F14"/>
    <w:rsid w:val="00F31DBA"/>
    <w:rsid w:val="00F332EC"/>
    <w:rsid w:val="00F369BF"/>
    <w:rsid w:val="00F4002E"/>
    <w:rsid w:val="00F403D5"/>
    <w:rsid w:val="00F422EB"/>
    <w:rsid w:val="00F43D0F"/>
    <w:rsid w:val="00F44792"/>
    <w:rsid w:val="00F44CA4"/>
    <w:rsid w:val="00F45459"/>
    <w:rsid w:val="00F455CE"/>
    <w:rsid w:val="00F45C4E"/>
    <w:rsid w:val="00F461B9"/>
    <w:rsid w:val="00F462EC"/>
    <w:rsid w:val="00F46506"/>
    <w:rsid w:val="00F472BC"/>
    <w:rsid w:val="00F50127"/>
    <w:rsid w:val="00F50779"/>
    <w:rsid w:val="00F50C22"/>
    <w:rsid w:val="00F51528"/>
    <w:rsid w:val="00F532A5"/>
    <w:rsid w:val="00F53967"/>
    <w:rsid w:val="00F5436F"/>
    <w:rsid w:val="00F5490E"/>
    <w:rsid w:val="00F5526C"/>
    <w:rsid w:val="00F5579A"/>
    <w:rsid w:val="00F56F09"/>
    <w:rsid w:val="00F60974"/>
    <w:rsid w:val="00F61DC6"/>
    <w:rsid w:val="00F62832"/>
    <w:rsid w:val="00F653E1"/>
    <w:rsid w:val="00F65D03"/>
    <w:rsid w:val="00F662BD"/>
    <w:rsid w:val="00F66E5B"/>
    <w:rsid w:val="00F678CC"/>
    <w:rsid w:val="00F67A81"/>
    <w:rsid w:val="00F70387"/>
    <w:rsid w:val="00F71351"/>
    <w:rsid w:val="00F71E59"/>
    <w:rsid w:val="00F72847"/>
    <w:rsid w:val="00F738FE"/>
    <w:rsid w:val="00F7401D"/>
    <w:rsid w:val="00F7499A"/>
    <w:rsid w:val="00F76C31"/>
    <w:rsid w:val="00F77288"/>
    <w:rsid w:val="00F77B9C"/>
    <w:rsid w:val="00F8001D"/>
    <w:rsid w:val="00F80F36"/>
    <w:rsid w:val="00F82C77"/>
    <w:rsid w:val="00F83955"/>
    <w:rsid w:val="00F85335"/>
    <w:rsid w:val="00F907ED"/>
    <w:rsid w:val="00F90F79"/>
    <w:rsid w:val="00F93E25"/>
    <w:rsid w:val="00F93EF7"/>
    <w:rsid w:val="00F96310"/>
    <w:rsid w:val="00F964FA"/>
    <w:rsid w:val="00FA20D6"/>
    <w:rsid w:val="00FA2B54"/>
    <w:rsid w:val="00FA3310"/>
    <w:rsid w:val="00FA349A"/>
    <w:rsid w:val="00FA3A7C"/>
    <w:rsid w:val="00FA43B3"/>
    <w:rsid w:val="00FA4E01"/>
    <w:rsid w:val="00FA56BC"/>
    <w:rsid w:val="00FA680E"/>
    <w:rsid w:val="00FA6A19"/>
    <w:rsid w:val="00FA6C71"/>
    <w:rsid w:val="00FA760D"/>
    <w:rsid w:val="00FB10DF"/>
    <w:rsid w:val="00FB1A26"/>
    <w:rsid w:val="00FB3156"/>
    <w:rsid w:val="00FB3A12"/>
    <w:rsid w:val="00FB3DAD"/>
    <w:rsid w:val="00FB5D1B"/>
    <w:rsid w:val="00FB5D88"/>
    <w:rsid w:val="00FB68D2"/>
    <w:rsid w:val="00FC03CE"/>
    <w:rsid w:val="00FC0CF9"/>
    <w:rsid w:val="00FC2D6B"/>
    <w:rsid w:val="00FC2DBF"/>
    <w:rsid w:val="00FC6583"/>
    <w:rsid w:val="00FC775A"/>
    <w:rsid w:val="00FD01E7"/>
    <w:rsid w:val="00FD0C2E"/>
    <w:rsid w:val="00FD36AE"/>
    <w:rsid w:val="00FD45F9"/>
    <w:rsid w:val="00FD6452"/>
    <w:rsid w:val="00FD76E7"/>
    <w:rsid w:val="00FE07CB"/>
    <w:rsid w:val="00FE13B5"/>
    <w:rsid w:val="00FE149C"/>
    <w:rsid w:val="00FE4264"/>
    <w:rsid w:val="00FE46DD"/>
    <w:rsid w:val="00FE5D7A"/>
    <w:rsid w:val="00FE6963"/>
    <w:rsid w:val="00FE6E3C"/>
    <w:rsid w:val="00FE72BD"/>
    <w:rsid w:val="00FF3189"/>
    <w:rsid w:val="00FF3A7C"/>
    <w:rsid w:val="00FF52C8"/>
    <w:rsid w:val="00FF5635"/>
    <w:rsid w:val="00FF6F1A"/>
    <w:rsid w:val="01A80DBD"/>
    <w:rsid w:val="01E81B33"/>
    <w:rsid w:val="01FC83C9"/>
    <w:rsid w:val="02D44351"/>
    <w:rsid w:val="03BC0BBA"/>
    <w:rsid w:val="03D4666A"/>
    <w:rsid w:val="04981195"/>
    <w:rsid w:val="04D2054D"/>
    <w:rsid w:val="04D41125"/>
    <w:rsid w:val="0529A860"/>
    <w:rsid w:val="05881723"/>
    <w:rsid w:val="065CB422"/>
    <w:rsid w:val="0681C74C"/>
    <w:rsid w:val="0723E61D"/>
    <w:rsid w:val="0870FA2B"/>
    <w:rsid w:val="087A642D"/>
    <w:rsid w:val="090E4617"/>
    <w:rsid w:val="096DB514"/>
    <w:rsid w:val="0A310A0E"/>
    <w:rsid w:val="0B652535"/>
    <w:rsid w:val="0CA8A8B4"/>
    <w:rsid w:val="0CB2C234"/>
    <w:rsid w:val="0D4048B0"/>
    <w:rsid w:val="0D99713F"/>
    <w:rsid w:val="0DE357E1"/>
    <w:rsid w:val="0E1A8AB4"/>
    <w:rsid w:val="0E5C52DF"/>
    <w:rsid w:val="0F5E2200"/>
    <w:rsid w:val="0F678CE7"/>
    <w:rsid w:val="0F706744"/>
    <w:rsid w:val="0F8319CD"/>
    <w:rsid w:val="11E941CB"/>
    <w:rsid w:val="122B17F2"/>
    <w:rsid w:val="1299E078"/>
    <w:rsid w:val="12CECB2D"/>
    <w:rsid w:val="136C2CB3"/>
    <w:rsid w:val="13EAE90F"/>
    <w:rsid w:val="14E884CA"/>
    <w:rsid w:val="14EBD4DF"/>
    <w:rsid w:val="154D6469"/>
    <w:rsid w:val="16C041BE"/>
    <w:rsid w:val="16F1F065"/>
    <w:rsid w:val="16F39E17"/>
    <w:rsid w:val="17775AC1"/>
    <w:rsid w:val="189695C1"/>
    <w:rsid w:val="1905AE72"/>
    <w:rsid w:val="191AD6D2"/>
    <w:rsid w:val="1999382A"/>
    <w:rsid w:val="19DE967C"/>
    <w:rsid w:val="1A2194A0"/>
    <w:rsid w:val="1A25CA5D"/>
    <w:rsid w:val="1A73378E"/>
    <w:rsid w:val="1A9F521F"/>
    <w:rsid w:val="1AB562E1"/>
    <w:rsid w:val="1AD5B038"/>
    <w:rsid w:val="1AD60C69"/>
    <w:rsid w:val="1B28DFDD"/>
    <w:rsid w:val="1B511105"/>
    <w:rsid w:val="1BB75BA5"/>
    <w:rsid w:val="1BC321FE"/>
    <w:rsid w:val="1C6115E8"/>
    <w:rsid w:val="1D1687F9"/>
    <w:rsid w:val="1D50D0B7"/>
    <w:rsid w:val="1DAC6D83"/>
    <w:rsid w:val="1DF115AF"/>
    <w:rsid w:val="1E15E6BE"/>
    <w:rsid w:val="1E87E5A4"/>
    <w:rsid w:val="20AE974D"/>
    <w:rsid w:val="20BF765A"/>
    <w:rsid w:val="2151C21E"/>
    <w:rsid w:val="21BC50F0"/>
    <w:rsid w:val="21EAE8F8"/>
    <w:rsid w:val="220156F5"/>
    <w:rsid w:val="22989020"/>
    <w:rsid w:val="22D6534A"/>
    <w:rsid w:val="23665454"/>
    <w:rsid w:val="23D4C3E8"/>
    <w:rsid w:val="23DAAD95"/>
    <w:rsid w:val="25FC333D"/>
    <w:rsid w:val="27648917"/>
    <w:rsid w:val="282EA7AE"/>
    <w:rsid w:val="287C6496"/>
    <w:rsid w:val="28980088"/>
    <w:rsid w:val="28A17DA0"/>
    <w:rsid w:val="28A4BDCE"/>
    <w:rsid w:val="294E8779"/>
    <w:rsid w:val="295FE4EF"/>
    <w:rsid w:val="2A5FF70B"/>
    <w:rsid w:val="2B249D1D"/>
    <w:rsid w:val="2B4DE8D1"/>
    <w:rsid w:val="2BBEA8C3"/>
    <w:rsid w:val="2BF3E85D"/>
    <w:rsid w:val="2CBE1322"/>
    <w:rsid w:val="2EFA4A48"/>
    <w:rsid w:val="2F16E8C0"/>
    <w:rsid w:val="2F31E4F9"/>
    <w:rsid w:val="2F5C7F85"/>
    <w:rsid w:val="2FE5F211"/>
    <w:rsid w:val="311CA0C9"/>
    <w:rsid w:val="31244D1E"/>
    <w:rsid w:val="328A6DCD"/>
    <w:rsid w:val="32F2D88E"/>
    <w:rsid w:val="338FEC8A"/>
    <w:rsid w:val="3412AD4D"/>
    <w:rsid w:val="3444C8AB"/>
    <w:rsid w:val="3479D0CA"/>
    <w:rsid w:val="34FCD8F7"/>
    <w:rsid w:val="354DD728"/>
    <w:rsid w:val="35799831"/>
    <w:rsid w:val="357A4D54"/>
    <w:rsid w:val="36DACFAF"/>
    <w:rsid w:val="3791B747"/>
    <w:rsid w:val="37E174B1"/>
    <w:rsid w:val="38EAAA30"/>
    <w:rsid w:val="3A6A978D"/>
    <w:rsid w:val="3AD08BAE"/>
    <w:rsid w:val="3B361319"/>
    <w:rsid w:val="3C9848AA"/>
    <w:rsid w:val="3D5831D2"/>
    <w:rsid w:val="3DB35749"/>
    <w:rsid w:val="3DFE1E9A"/>
    <w:rsid w:val="3E542E58"/>
    <w:rsid w:val="3EA5E1E0"/>
    <w:rsid w:val="3EAF27AC"/>
    <w:rsid w:val="3F6B25A8"/>
    <w:rsid w:val="3FD363B9"/>
    <w:rsid w:val="404F854E"/>
    <w:rsid w:val="4144266E"/>
    <w:rsid w:val="4145BB75"/>
    <w:rsid w:val="41CF4A9F"/>
    <w:rsid w:val="41F19C3A"/>
    <w:rsid w:val="421C6248"/>
    <w:rsid w:val="4235E74F"/>
    <w:rsid w:val="426522E0"/>
    <w:rsid w:val="42B2D55E"/>
    <w:rsid w:val="433C019F"/>
    <w:rsid w:val="43540CC4"/>
    <w:rsid w:val="438FF9AE"/>
    <w:rsid w:val="43D3397C"/>
    <w:rsid w:val="44823F86"/>
    <w:rsid w:val="458926F6"/>
    <w:rsid w:val="468DE35E"/>
    <w:rsid w:val="47E7E1FF"/>
    <w:rsid w:val="49BF778D"/>
    <w:rsid w:val="4A921541"/>
    <w:rsid w:val="4B2EF065"/>
    <w:rsid w:val="4B3BEDD9"/>
    <w:rsid w:val="4C6285C0"/>
    <w:rsid w:val="4CD384C7"/>
    <w:rsid w:val="4D8CF9C7"/>
    <w:rsid w:val="4DFC0BCA"/>
    <w:rsid w:val="4E8FC36A"/>
    <w:rsid w:val="4EE8CBC5"/>
    <w:rsid w:val="4FBD0659"/>
    <w:rsid w:val="503FABEA"/>
    <w:rsid w:val="50745848"/>
    <w:rsid w:val="50A88B36"/>
    <w:rsid w:val="5176037D"/>
    <w:rsid w:val="52B7D870"/>
    <w:rsid w:val="5363E5EC"/>
    <w:rsid w:val="53A0F9CC"/>
    <w:rsid w:val="53A58783"/>
    <w:rsid w:val="541A2E12"/>
    <w:rsid w:val="554DD694"/>
    <w:rsid w:val="55ECC412"/>
    <w:rsid w:val="565021D7"/>
    <w:rsid w:val="566087B2"/>
    <w:rsid w:val="56871948"/>
    <w:rsid w:val="56A7BF50"/>
    <w:rsid w:val="5766AE6C"/>
    <w:rsid w:val="57A1BCCF"/>
    <w:rsid w:val="58B3542D"/>
    <w:rsid w:val="59856311"/>
    <w:rsid w:val="5ACFBB8E"/>
    <w:rsid w:val="5BDB9D8E"/>
    <w:rsid w:val="5CE4ED2C"/>
    <w:rsid w:val="5D2EE127"/>
    <w:rsid w:val="5D47E891"/>
    <w:rsid w:val="5D4B7C21"/>
    <w:rsid w:val="5D60701F"/>
    <w:rsid w:val="5D82DEA2"/>
    <w:rsid w:val="5DCD83BB"/>
    <w:rsid w:val="5E0CBF57"/>
    <w:rsid w:val="5F3442FE"/>
    <w:rsid w:val="5FD5C09F"/>
    <w:rsid w:val="5FD70261"/>
    <w:rsid w:val="60323F70"/>
    <w:rsid w:val="60EC1D11"/>
    <w:rsid w:val="60EDA936"/>
    <w:rsid w:val="6235163E"/>
    <w:rsid w:val="63692357"/>
    <w:rsid w:val="6427EB59"/>
    <w:rsid w:val="65DB18A3"/>
    <w:rsid w:val="6618E626"/>
    <w:rsid w:val="66444483"/>
    <w:rsid w:val="667106F0"/>
    <w:rsid w:val="66A4F7BE"/>
    <w:rsid w:val="66E4CCE5"/>
    <w:rsid w:val="670FC6CA"/>
    <w:rsid w:val="6731477F"/>
    <w:rsid w:val="676D8523"/>
    <w:rsid w:val="67A730C0"/>
    <w:rsid w:val="67B27B83"/>
    <w:rsid w:val="6855DFB5"/>
    <w:rsid w:val="686AD7F7"/>
    <w:rsid w:val="68D0752D"/>
    <w:rsid w:val="68D0F57F"/>
    <w:rsid w:val="68F9F360"/>
    <w:rsid w:val="6950D670"/>
    <w:rsid w:val="69E4725B"/>
    <w:rsid w:val="6A43FED0"/>
    <w:rsid w:val="6ACFFD5C"/>
    <w:rsid w:val="6B636748"/>
    <w:rsid w:val="6BEB6B26"/>
    <w:rsid w:val="6DCC060F"/>
    <w:rsid w:val="6DDAC3CA"/>
    <w:rsid w:val="6DEEE3D9"/>
    <w:rsid w:val="6E1F6205"/>
    <w:rsid w:val="6E243867"/>
    <w:rsid w:val="6E8C0E05"/>
    <w:rsid w:val="6F42C89E"/>
    <w:rsid w:val="6F518760"/>
    <w:rsid w:val="6FB09FEE"/>
    <w:rsid w:val="70049BF6"/>
    <w:rsid w:val="70120006"/>
    <w:rsid w:val="703AAC0D"/>
    <w:rsid w:val="706CB64C"/>
    <w:rsid w:val="711B8441"/>
    <w:rsid w:val="719A8424"/>
    <w:rsid w:val="71A6AA98"/>
    <w:rsid w:val="71A764C4"/>
    <w:rsid w:val="7222958B"/>
    <w:rsid w:val="72274E45"/>
    <w:rsid w:val="7343D9B6"/>
    <w:rsid w:val="7371FD78"/>
    <w:rsid w:val="737DC3F9"/>
    <w:rsid w:val="7417550F"/>
    <w:rsid w:val="741AB35A"/>
    <w:rsid w:val="761093B0"/>
    <w:rsid w:val="768F2334"/>
    <w:rsid w:val="76C35BFC"/>
    <w:rsid w:val="77198086"/>
    <w:rsid w:val="775EBBDB"/>
    <w:rsid w:val="782289BD"/>
    <w:rsid w:val="78BCB742"/>
    <w:rsid w:val="78C6B9E2"/>
    <w:rsid w:val="790CC965"/>
    <w:rsid w:val="7A37BFC8"/>
    <w:rsid w:val="7A93B625"/>
    <w:rsid w:val="7AA59525"/>
    <w:rsid w:val="7B97AF64"/>
    <w:rsid w:val="7BECEC81"/>
    <w:rsid w:val="7BFEA9FF"/>
    <w:rsid w:val="7C2BEF4F"/>
    <w:rsid w:val="7C81C397"/>
    <w:rsid w:val="7E2AC0F0"/>
    <w:rsid w:val="7E90DCB2"/>
    <w:rsid w:val="7F01184F"/>
    <w:rsid w:val="7F991A5C"/>
    <w:rsid w:val="7FB64CBC"/>
    <w:rsid w:val="7FBD7D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E04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133557"/>
    <w:rPr>
      <w:snapToGrid w:val="0"/>
      <w:lang w:eastAsia="en-GB"/>
    </w:rPr>
  </w:style>
  <w:style w:type="paragraph" w:styleId="Nagwek1">
    <w:name w:val="heading 1"/>
    <w:basedOn w:val="Normalny"/>
    <w:next w:val="Text1"/>
    <w:link w:val="Nagwek1Znak"/>
    <w:qFormat/>
    <w:pPr>
      <w:keepNext/>
      <w:numPr>
        <w:numId w:val="1"/>
      </w:numPr>
      <w:spacing w:before="240" w:after="240"/>
      <w:jc w:val="both"/>
      <w:outlineLvl w:val="0"/>
    </w:pPr>
    <w:rPr>
      <w:b/>
      <w:smallCaps/>
      <w:sz w:val="24"/>
    </w:rPr>
  </w:style>
  <w:style w:type="paragraph" w:styleId="Nagwek2">
    <w:name w:val="heading 2"/>
    <w:basedOn w:val="Normalny"/>
    <w:next w:val="Text2"/>
    <w:link w:val="Nagwek2Znak"/>
    <w:uiPriority w:val="9"/>
    <w:qFormat/>
    <w:pPr>
      <w:keepNext/>
      <w:numPr>
        <w:ilvl w:val="1"/>
        <w:numId w:val="1"/>
      </w:numPr>
      <w:spacing w:after="240"/>
      <w:jc w:val="both"/>
      <w:outlineLvl w:val="1"/>
    </w:pPr>
    <w:rPr>
      <w:b/>
      <w:sz w:val="24"/>
    </w:rPr>
  </w:style>
  <w:style w:type="paragraph" w:styleId="Nagwek3">
    <w:name w:val="heading 3"/>
    <w:basedOn w:val="Normalny"/>
    <w:next w:val="Text3"/>
    <w:link w:val="Nagwek3Znak"/>
    <w:uiPriority w:val="9"/>
    <w:qFormat/>
    <w:pPr>
      <w:keepNext/>
      <w:numPr>
        <w:ilvl w:val="2"/>
        <w:numId w:val="1"/>
      </w:numPr>
      <w:spacing w:after="240"/>
      <w:jc w:val="both"/>
      <w:outlineLvl w:val="2"/>
    </w:pPr>
    <w:rPr>
      <w:i/>
      <w:sz w:val="24"/>
    </w:rPr>
  </w:style>
  <w:style w:type="paragraph" w:styleId="Nagwek4">
    <w:name w:val="heading 4"/>
    <w:basedOn w:val="Normalny"/>
    <w:next w:val="Text4"/>
    <w:link w:val="Nagwek4Znak"/>
    <w:uiPriority w:val="9"/>
    <w:qFormat/>
    <w:pPr>
      <w:keepNext/>
      <w:spacing w:after="240"/>
      <w:jc w:val="both"/>
      <w:outlineLvl w:val="3"/>
    </w:pPr>
    <w:rPr>
      <w:sz w:val="24"/>
    </w:rPr>
  </w:style>
  <w:style w:type="paragraph" w:styleId="Nagwek5">
    <w:name w:val="heading 5"/>
    <w:basedOn w:val="Normalny"/>
    <w:next w:val="Normalny"/>
    <w:link w:val="Nagwek5Znak"/>
    <w:uiPriority w:val="9"/>
    <w:qFormat/>
    <w:pPr>
      <w:spacing w:before="240" w:after="60"/>
      <w:jc w:val="both"/>
      <w:outlineLvl w:val="4"/>
    </w:pPr>
    <w:rPr>
      <w:rFonts w:ascii="Arial" w:hAnsi="Arial"/>
      <w:sz w:val="22"/>
    </w:rPr>
  </w:style>
  <w:style w:type="paragraph" w:styleId="Nagwek6">
    <w:name w:val="heading 6"/>
    <w:basedOn w:val="Normalny"/>
    <w:next w:val="Normalny"/>
    <w:link w:val="Nagwek6Znak"/>
    <w:uiPriority w:val="9"/>
    <w:qFormat/>
    <w:pPr>
      <w:numPr>
        <w:ilvl w:val="5"/>
        <w:numId w:val="1"/>
      </w:numPr>
      <w:spacing w:before="240" w:after="60"/>
      <w:jc w:val="both"/>
      <w:outlineLvl w:val="5"/>
    </w:pPr>
    <w:rPr>
      <w:rFonts w:ascii="Arial" w:hAnsi="Arial"/>
      <w:i/>
      <w:sz w:val="22"/>
    </w:rPr>
  </w:style>
  <w:style w:type="paragraph" w:styleId="Nagwek7">
    <w:name w:val="heading 7"/>
    <w:basedOn w:val="Normalny"/>
    <w:next w:val="Normalny"/>
    <w:qFormat/>
    <w:pPr>
      <w:numPr>
        <w:ilvl w:val="6"/>
        <w:numId w:val="1"/>
      </w:numPr>
      <w:spacing w:before="240" w:after="60"/>
      <w:jc w:val="both"/>
      <w:outlineLvl w:val="6"/>
    </w:pPr>
    <w:rPr>
      <w:rFonts w:ascii="Arial" w:hAnsi="Arial"/>
    </w:rPr>
  </w:style>
  <w:style w:type="paragraph" w:styleId="Nagwek8">
    <w:name w:val="heading 8"/>
    <w:basedOn w:val="Normalny"/>
    <w:next w:val="Normalny"/>
    <w:qFormat/>
    <w:pPr>
      <w:numPr>
        <w:ilvl w:val="7"/>
        <w:numId w:val="1"/>
      </w:numPr>
      <w:spacing w:before="240" w:after="60"/>
      <w:jc w:val="both"/>
      <w:outlineLvl w:val="7"/>
    </w:pPr>
    <w:rPr>
      <w:rFonts w:ascii="Arial" w:hAnsi="Arial"/>
      <w:i/>
    </w:rPr>
  </w:style>
  <w:style w:type="paragraph" w:styleId="Nagwek9">
    <w:name w:val="heading 9"/>
    <w:basedOn w:val="Normalny"/>
    <w:next w:val="Normalny"/>
    <w:qFormat/>
    <w:pPr>
      <w:numPr>
        <w:ilvl w:val="8"/>
        <w:numId w:val="1"/>
      </w:numPr>
      <w:spacing w:before="240" w:after="60"/>
      <w:jc w:val="both"/>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pPr>
      <w:spacing w:after="240"/>
      <w:ind w:left="483"/>
      <w:jc w:val="both"/>
    </w:pPr>
    <w:rPr>
      <w:sz w:val="24"/>
    </w:rPr>
  </w:style>
  <w:style w:type="paragraph" w:customStyle="1" w:styleId="Text2">
    <w:name w:val="Text 2"/>
    <w:basedOn w:val="Normalny"/>
    <w:pPr>
      <w:tabs>
        <w:tab w:val="left" w:pos="2161"/>
      </w:tabs>
      <w:spacing w:after="240"/>
      <w:ind w:left="1077"/>
      <w:jc w:val="both"/>
    </w:pPr>
    <w:rPr>
      <w:sz w:val="24"/>
    </w:rPr>
  </w:style>
  <w:style w:type="paragraph" w:customStyle="1" w:styleId="Text3">
    <w:name w:val="Text 3"/>
    <w:basedOn w:val="Normalny"/>
    <w:pPr>
      <w:tabs>
        <w:tab w:val="left" w:pos="2302"/>
      </w:tabs>
      <w:spacing w:after="240"/>
      <w:ind w:left="1917"/>
      <w:jc w:val="both"/>
    </w:pPr>
    <w:rPr>
      <w:sz w:val="24"/>
    </w:rPr>
  </w:style>
  <w:style w:type="paragraph" w:customStyle="1" w:styleId="Text4">
    <w:name w:val="Text 4"/>
    <w:basedOn w:val="Normalny"/>
    <w:pPr>
      <w:spacing w:after="240"/>
      <w:ind w:left="2880"/>
      <w:jc w:val="both"/>
    </w:pPr>
    <w:rPr>
      <w:sz w:val="24"/>
    </w:rPr>
  </w:style>
  <w:style w:type="paragraph" w:styleId="Tytu">
    <w:name w:val="Title"/>
    <w:basedOn w:val="Normalny"/>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Podtytu">
    <w:name w:val="Subtitle"/>
    <w:basedOn w:val="Normalny"/>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Odwoanieprzypisudolnego">
    <w:name w:val="footnote reference"/>
    <w:aliases w:val="Footnote symbol,Times 10 Point,Exposant 3 Point,Footnote number,Footnote Reference Number,Footnote reference number,Footnote Reference Superscript,EN Footnote Reference,note TESI,Voetnootverwijzing,fr,o,FR,FR1,note T"/>
    <w:link w:val="1"/>
    <w:rPr>
      <w:rFonts w:cs="Times New Roman"/>
    </w:rPr>
  </w:style>
  <w:style w:type="paragraph" w:styleId="Tekstpodstawowy">
    <w:name w:val="Body Text"/>
    <w:aliases w:val="Document,Doc,Body Text2,doc,Standard paragraph,BodyText, (Norm),Body Text 12,bt,gl,uvlaka 2,(Norm),heading3,Body Text - Level 2,1body,BodText,body text,Body Txt,Body Text-10,Body Text Char2,Text Char1,Τίτλος Μελέτης,- TF,Corps de texte"/>
    <w:basedOn w:val="Normalny"/>
    <w:link w:val="TekstpodstawowyZnak"/>
    <w:pPr>
      <w:jc w:val="both"/>
    </w:pPr>
    <w:rPr>
      <w:sz w:val="24"/>
    </w:rPr>
  </w:style>
  <w:style w:type="paragraph" w:styleId="Tekstprzypisudolnego">
    <w:name w:val="footnote text"/>
    <w:aliases w:val="Schriftart: 9 pt,Schriftart: 10 pt,Schriftart: 8 pt,WB-Fußnotentext,FoodNote,ft,Footnote text,Footnote,Footnote Text Char1,Footnote Text Char Char,Footnote Text Char1 Char Char,Footnote Text Char Char Char Char,fn,f,Char"/>
    <w:basedOn w:val="Normalny"/>
    <w:link w:val="TekstprzypisudolnegoZnak"/>
    <w:pPr>
      <w:spacing w:after="240"/>
      <w:ind w:left="357" w:hanging="357"/>
      <w:jc w:val="both"/>
    </w:pPr>
  </w:style>
  <w:style w:type="character" w:styleId="Numerstrony">
    <w:name w:val="page number"/>
    <w:rPr>
      <w:rFonts w:cs="Times New Roman"/>
    </w:rPr>
  </w:style>
  <w:style w:type="paragraph" w:styleId="Nagwek">
    <w:name w:val="header"/>
    <w:basedOn w:val="Normalny"/>
    <w:link w:val="NagwekZnak"/>
    <w:pPr>
      <w:tabs>
        <w:tab w:val="center" w:pos="4153"/>
        <w:tab w:val="right" w:pos="8306"/>
      </w:tabs>
      <w:spacing w:after="240"/>
      <w:jc w:val="both"/>
    </w:pPr>
    <w:rPr>
      <w:sz w:val="24"/>
    </w:rPr>
  </w:style>
  <w:style w:type="paragraph" w:styleId="Stopka">
    <w:name w:val="footer"/>
    <w:basedOn w:val="Normalny"/>
    <w:link w:val="StopkaZnak"/>
    <w:uiPriority w:val="99"/>
    <w:pPr>
      <w:tabs>
        <w:tab w:val="center" w:pos="4153"/>
        <w:tab w:val="right" w:pos="8306"/>
      </w:tabs>
    </w:pPr>
  </w:style>
  <w:style w:type="paragraph" w:customStyle="1" w:styleId="Blockquote">
    <w:name w:val="Blockquote"/>
    <w:basedOn w:val="Normalny"/>
    <w:pPr>
      <w:spacing w:before="100" w:after="100"/>
      <w:ind w:left="360" w:right="360"/>
    </w:pPr>
    <w:rPr>
      <w:snapToGrid/>
      <w:sz w:val="24"/>
    </w:rPr>
  </w:style>
  <w:style w:type="character" w:styleId="Uwydatnienie">
    <w:name w:val="Emphasis"/>
    <w:uiPriority w:val="20"/>
    <w:qFormat/>
    <w:rPr>
      <w:rFonts w:cs="Times New Roman"/>
      <w:i/>
    </w:rPr>
  </w:style>
  <w:style w:type="character" w:styleId="Hipercze">
    <w:name w:val="Hyperlink"/>
    <w:uiPriority w:val="99"/>
    <w:qFormat/>
    <w:rPr>
      <w:rFonts w:cs="Times New Roman"/>
      <w:color w:val="0000FF"/>
      <w:u w:val="single"/>
    </w:rPr>
  </w:style>
  <w:style w:type="character" w:styleId="Pogrubienie">
    <w:name w:val="Strong"/>
    <w:uiPriority w:val="22"/>
    <w:qFormat/>
    <w:rPr>
      <w:rFonts w:cs="Times New Roman"/>
      <w:b/>
    </w:rPr>
  </w:style>
  <w:style w:type="paragraph" w:customStyle="1" w:styleId="ZCom">
    <w:name w:val="Z_Com"/>
    <w:basedOn w:val="Normalny"/>
    <w:next w:val="Normalny"/>
    <w:uiPriority w:val="99"/>
    <w:pPr>
      <w:widowControl w:val="0"/>
      <w:ind w:right="85"/>
      <w:jc w:val="both"/>
    </w:pPr>
    <w:rPr>
      <w:rFonts w:ascii="Arial" w:hAnsi="Arial"/>
      <w:snapToGrid/>
      <w:sz w:val="24"/>
    </w:rPr>
  </w:style>
  <w:style w:type="paragraph" w:styleId="Mapadokumentu">
    <w:name w:val="Document Map"/>
    <w:basedOn w:val="Normalny"/>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Tekstdymka">
    <w:name w:val="Balloon Text"/>
    <w:basedOn w:val="Normalny"/>
    <w:link w:val="TekstdymkaZnak"/>
    <w:rsid w:val="00FD6452"/>
    <w:rPr>
      <w:rFonts w:ascii="Tahoma" w:hAnsi="Tahoma" w:cs="Tahoma"/>
      <w:sz w:val="16"/>
      <w:szCs w:val="16"/>
    </w:rPr>
  </w:style>
  <w:style w:type="character" w:customStyle="1" w:styleId="TekstpodstawowyZnak">
    <w:name w:val="Tekst podstawowy Znak"/>
    <w:aliases w:val="Document Znak,Doc Znak,Body Text2 Znak,doc Znak,Standard paragraph Znak,BodyText Znak, (Norm) Znak,Body Text 12 Znak,bt Znak,gl Znak,uvlaka 2 Znak,(Norm) Znak,heading3 Znak,Body Text - Level 2 Znak,1body Znak,BodText Znak,- TF Znak"/>
    <w:link w:val="Tekstpodstawowy"/>
    <w:rsid w:val="0082163D"/>
    <w:rPr>
      <w:snapToGrid w:val="0"/>
      <w:sz w:val="24"/>
      <w:lang w:val="pl-PL" w:eastAsia="en-GB" w:bidi="ar-SA"/>
    </w:rPr>
  </w:style>
  <w:style w:type="character" w:styleId="Odwoaniedokomentarza">
    <w:name w:val="annotation reference"/>
    <w:uiPriority w:val="99"/>
    <w:rsid w:val="00FB10DF"/>
    <w:rPr>
      <w:sz w:val="16"/>
      <w:szCs w:val="16"/>
    </w:rPr>
  </w:style>
  <w:style w:type="paragraph" w:styleId="Tekstkomentarza">
    <w:name w:val="annotation text"/>
    <w:basedOn w:val="Normalny"/>
    <w:link w:val="TekstkomentarzaZnak"/>
    <w:uiPriority w:val="99"/>
    <w:rsid w:val="00FB10DF"/>
    <w:rPr>
      <w:lang w:eastAsia="x-none"/>
    </w:rPr>
  </w:style>
  <w:style w:type="character" w:customStyle="1" w:styleId="TekstkomentarzaZnak">
    <w:name w:val="Tekst komentarza Znak"/>
    <w:link w:val="Tekstkomentarza"/>
    <w:uiPriority w:val="99"/>
    <w:rsid w:val="00FB10DF"/>
    <w:rPr>
      <w:snapToGrid w:val="0"/>
      <w:lang w:val="pl-PL"/>
    </w:rPr>
  </w:style>
  <w:style w:type="paragraph" w:styleId="Tematkomentarza">
    <w:name w:val="annotation subject"/>
    <w:basedOn w:val="Tekstkomentarza"/>
    <w:next w:val="Tekstkomentarza"/>
    <w:link w:val="TematkomentarzaZnak"/>
    <w:uiPriority w:val="99"/>
    <w:rsid w:val="00FB10DF"/>
    <w:rPr>
      <w:b/>
      <w:bCs/>
    </w:rPr>
  </w:style>
  <w:style w:type="character" w:customStyle="1" w:styleId="TematkomentarzaZnak">
    <w:name w:val="Temat komentarza Znak"/>
    <w:link w:val="Tematkomentarza"/>
    <w:rsid w:val="00FB10DF"/>
    <w:rPr>
      <w:b/>
      <w:bCs/>
      <w:snapToGrid w:val="0"/>
      <w:lang w:val="pl-PL"/>
    </w:rPr>
  </w:style>
  <w:style w:type="paragraph" w:styleId="Tekstprzypisukocowego">
    <w:name w:val="endnote text"/>
    <w:basedOn w:val="Normalny"/>
    <w:link w:val="TekstprzypisukocowegoZnak"/>
    <w:rsid w:val="002E24F7"/>
    <w:rPr>
      <w:lang w:eastAsia="x-none"/>
    </w:rPr>
  </w:style>
  <w:style w:type="character" w:customStyle="1" w:styleId="TekstprzypisukocowegoZnak">
    <w:name w:val="Tekst przypisu końcowego Znak"/>
    <w:link w:val="Tekstprzypisukocowego"/>
    <w:rsid w:val="002E24F7"/>
    <w:rPr>
      <w:snapToGrid w:val="0"/>
      <w:lang w:val="pl-PL"/>
    </w:rPr>
  </w:style>
  <w:style w:type="character" w:styleId="Odwoanieprzypisukocowego">
    <w:name w:val="endnote reference"/>
    <w:rsid w:val="002E24F7"/>
    <w:rPr>
      <w:vertAlign w:val="superscript"/>
    </w:rPr>
  </w:style>
  <w:style w:type="paragraph" w:styleId="Akapitzlist">
    <w:name w:val="List Paragraph"/>
    <w:basedOn w:val="Normalny"/>
    <w:link w:val="AkapitzlistZnak"/>
    <w:uiPriority w:val="34"/>
    <w:qFormat/>
    <w:rsid w:val="004A4617"/>
    <w:pPr>
      <w:ind w:left="720"/>
    </w:pPr>
    <w:rPr>
      <w:rFonts w:ascii="Calibri" w:eastAsia="SimSun" w:hAnsi="Calibri" w:cs="Calibri"/>
      <w:snapToGrid/>
      <w:sz w:val="22"/>
      <w:szCs w:val="22"/>
      <w:lang w:eastAsia="en-US"/>
    </w:rPr>
  </w:style>
  <w:style w:type="paragraph" w:customStyle="1" w:styleId="youthaf0section">
    <w:name w:val="youth.af.0.section"/>
    <w:basedOn w:val="Normalny"/>
    <w:rsid w:val="00056E10"/>
    <w:pPr>
      <w:keepNext/>
      <w:tabs>
        <w:tab w:val="left" w:pos="284"/>
      </w:tabs>
      <w:spacing w:before="80" w:after="60"/>
    </w:pPr>
    <w:rPr>
      <w:rFonts w:ascii="Arial" w:hAnsi="Arial"/>
      <w:b/>
      <w:noProof/>
      <w:snapToGrid/>
      <w:sz w:val="22"/>
      <w:lang w:eastAsia="en-US"/>
    </w:rPr>
  </w:style>
  <w:style w:type="paragraph" w:styleId="Poprawka">
    <w:name w:val="Revision"/>
    <w:hidden/>
    <w:rsid w:val="00741491"/>
    <w:rPr>
      <w:snapToGrid w:val="0"/>
      <w:lang w:eastAsia="en-GB"/>
    </w:rPr>
  </w:style>
  <w:style w:type="paragraph" w:customStyle="1" w:styleId="articletitle">
    <w:name w:val="article title"/>
    <w:basedOn w:val="Normalny"/>
    <w:qFormat/>
    <w:rsid w:val="00504878"/>
    <w:pPr>
      <w:numPr>
        <w:numId w:val="2"/>
      </w:numPr>
      <w:suppressAutoHyphens/>
      <w:spacing w:after="200" w:line="276" w:lineRule="auto"/>
      <w:ind w:left="357" w:hanging="357"/>
    </w:pPr>
    <w:rPr>
      <w:rFonts w:eastAsia="Calibri"/>
      <w:b/>
      <w:snapToGrid/>
      <w:sz w:val="24"/>
      <w:szCs w:val="24"/>
      <w:lang w:eastAsia="ar-SA"/>
    </w:rPr>
  </w:style>
  <w:style w:type="paragraph" w:customStyle="1" w:styleId="paragraph">
    <w:name w:val="paragraph"/>
    <w:basedOn w:val="Normalny"/>
    <w:link w:val="paragraphChar"/>
    <w:qFormat/>
    <w:rsid w:val="00504878"/>
    <w:pPr>
      <w:numPr>
        <w:ilvl w:val="1"/>
        <w:numId w:val="2"/>
      </w:numPr>
      <w:jc w:val="both"/>
    </w:pPr>
    <w:rPr>
      <w:sz w:val="24"/>
      <w:szCs w:val="24"/>
      <w:lang w:eastAsia="x-none"/>
    </w:rPr>
  </w:style>
  <w:style w:type="character" w:customStyle="1" w:styleId="paragraphChar">
    <w:name w:val="paragraph Char"/>
    <w:link w:val="paragraph"/>
    <w:rsid w:val="00504878"/>
    <w:rPr>
      <w:snapToGrid w:val="0"/>
      <w:sz w:val="24"/>
      <w:szCs w:val="24"/>
      <w:lang w:val="pl-PL" w:eastAsia="x-none"/>
    </w:rPr>
  </w:style>
  <w:style w:type="numbering" w:customStyle="1" w:styleId="PartI">
    <w:name w:val="Part I"/>
    <w:uiPriority w:val="99"/>
    <w:rsid w:val="00504878"/>
    <w:pPr>
      <w:numPr>
        <w:numId w:val="2"/>
      </w:numPr>
    </w:pPr>
  </w:style>
  <w:style w:type="table" w:styleId="Tabela-Siatka">
    <w:name w:val="Table Grid"/>
    <w:basedOn w:val="Standardowy"/>
    <w:rsid w:val="00E80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normal">
    <w:name w:val="oj-normal"/>
    <w:basedOn w:val="Normalny"/>
    <w:rsid w:val="00A81274"/>
    <w:pPr>
      <w:spacing w:before="100" w:beforeAutospacing="1" w:after="100" w:afterAutospacing="1"/>
    </w:pPr>
    <w:rPr>
      <w:snapToGrid/>
      <w:sz w:val="24"/>
      <w:szCs w:val="24"/>
    </w:rPr>
  </w:style>
  <w:style w:type="character" w:customStyle="1" w:styleId="TekstprzypisudolnegoZnak">
    <w:name w:val="Tekst przypisu dolnego Znak"/>
    <w:aliases w:val="Schriftart: 9 pt Znak,Schriftart: 10 pt Znak,Schriftart: 8 pt Znak,WB-Fußnotentext Znak,FoodNote Znak,ft Znak,Footnote text Znak,Footnote Znak,Footnote Text Char1 Znak,Footnote Text Char Char Znak,fn Znak,f Znak,Char Znak"/>
    <w:link w:val="Tekstprzypisudolnego"/>
    <w:rsid w:val="00E07705"/>
    <w:rPr>
      <w:snapToGrid w:val="0"/>
      <w:lang w:val="pl-PL"/>
    </w:rPr>
  </w:style>
  <w:style w:type="character" w:customStyle="1" w:styleId="AkapitzlistZnak">
    <w:name w:val="Akapit z listą Znak"/>
    <w:link w:val="Akapitzlist"/>
    <w:uiPriority w:val="34"/>
    <w:rsid w:val="00E07705"/>
    <w:rPr>
      <w:rFonts w:ascii="Calibri" w:eastAsia="SimSun" w:hAnsi="Calibri" w:cs="Calibri"/>
      <w:sz w:val="22"/>
      <w:szCs w:val="22"/>
      <w:lang w:eastAsia="en-US"/>
    </w:rPr>
  </w:style>
  <w:style w:type="paragraph" w:customStyle="1" w:styleId="1">
    <w:name w:val="1"/>
    <w:basedOn w:val="Normalny"/>
    <w:link w:val="Odwoanieprzypisudolnego"/>
    <w:uiPriority w:val="99"/>
    <w:qFormat/>
    <w:rsid w:val="00E07705"/>
    <w:pPr>
      <w:spacing w:after="160" w:line="240" w:lineRule="exact"/>
      <w:jc w:val="both"/>
    </w:pPr>
    <w:rPr>
      <w:snapToGrid/>
    </w:rPr>
  </w:style>
  <w:style w:type="character" w:customStyle="1" w:styleId="Nagwek4Znak">
    <w:name w:val="Nagłówek 4 Znak"/>
    <w:link w:val="Nagwek4"/>
    <w:uiPriority w:val="9"/>
    <w:rsid w:val="001F1C6C"/>
    <w:rPr>
      <w:snapToGrid w:val="0"/>
      <w:sz w:val="24"/>
      <w:lang w:val="pl-PL"/>
    </w:rPr>
  </w:style>
  <w:style w:type="character" w:customStyle="1" w:styleId="Nagwek5Znak">
    <w:name w:val="Nagłówek 5 Znak"/>
    <w:link w:val="Nagwek5"/>
    <w:uiPriority w:val="9"/>
    <w:rsid w:val="00993C4A"/>
    <w:rPr>
      <w:rFonts w:ascii="Arial" w:hAnsi="Arial"/>
      <w:snapToGrid w:val="0"/>
      <w:sz w:val="22"/>
      <w:lang w:val="pl-PL"/>
    </w:rPr>
  </w:style>
  <w:style w:type="character" w:customStyle="1" w:styleId="Nagwek1Znak">
    <w:name w:val="Nagłówek 1 Znak"/>
    <w:link w:val="Nagwek1"/>
    <w:rsid w:val="003B3D8F"/>
    <w:rPr>
      <w:b/>
      <w:smallCaps/>
      <w:snapToGrid w:val="0"/>
      <w:sz w:val="24"/>
      <w:lang w:val="pl-PL"/>
    </w:rPr>
  </w:style>
  <w:style w:type="character" w:customStyle="1" w:styleId="Nagwek2Znak">
    <w:name w:val="Nagłówek 2 Znak"/>
    <w:link w:val="Nagwek2"/>
    <w:uiPriority w:val="9"/>
    <w:rsid w:val="003B3D8F"/>
    <w:rPr>
      <w:b/>
      <w:snapToGrid w:val="0"/>
      <w:sz w:val="24"/>
      <w:lang w:val="pl-PL"/>
    </w:rPr>
  </w:style>
  <w:style w:type="character" w:customStyle="1" w:styleId="Nagwek3Znak">
    <w:name w:val="Nagłówek 3 Znak"/>
    <w:link w:val="Nagwek3"/>
    <w:uiPriority w:val="9"/>
    <w:rsid w:val="003B3D8F"/>
    <w:rPr>
      <w:i/>
      <w:snapToGrid w:val="0"/>
      <w:sz w:val="24"/>
      <w:lang w:val="pl-PL"/>
    </w:rPr>
  </w:style>
  <w:style w:type="character" w:customStyle="1" w:styleId="Nagwek6Znak">
    <w:name w:val="Nagłówek 6 Znak"/>
    <w:link w:val="Nagwek6"/>
    <w:uiPriority w:val="9"/>
    <w:rsid w:val="003B3D8F"/>
    <w:rPr>
      <w:rFonts w:ascii="Arial" w:hAnsi="Arial"/>
      <w:i/>
      <w:snapToGrid w:val="0"/>
      <w:sz w:val="22"/>
      <w:lang w:val="pl-PL"/>
    </w:rPr>
  </w:style>
  <w:style w:type="character" w:customStyle="1" w:styleId="NagwekZnak">
    <w:name w:val="Nagłówek Znak"/>
    <w:link w:val="Nagwek"/>
    <w:rsid w:val="003B3D8F"/>
    <w:rPr>
      <w:snapToGrid w:val="0"/>
      <w:sz w:val="24"/>
      <w:lang w:val="pl-PL"/>
    </w:rPr>
  </w:style>
  <w:style w:type="character" w:customStyle="1" w:styleId="StopkaZnak">
    <w:name w:val="Stopka Znak"/>
    <w:link w:val="Stopka"/>
    <w:uiPriority w:val="99"/>
    <w:rsid w:val="003B3D8F"/>
    <w:rPr>
      <w:snapToGrid w:val="0"/>
      <w:lang w:val="pl-PL"/>
    </w:rPr>
  </w:style>
  <w:style w:type="paragraph" w:customStyle="1" w:styleId="Contact">
    <w:name w:val="Contact"/>
    <w:basedOn w:val="Normalny"/>
    <w:next w:val="Normalny"/>
    <w:rsid w:val="003B3D8F"/>
    <w:pPr>
      <w:spacing w:before="480" w:after="200"/>
      <w:ind w:left="567" w:hanging="567"/>
    </w:pPr>
    <w:rPr>
      <w:snapToGrid/>
      <w:sz w:val="24"/>
      <w:lang w:eastAsia="en-US"/>
    </w:rPr>
  </w:style>
  <w:style w:type="paragraph" w:styleId="Listapunktowana">
    <w:name w:val="List Bullet"/>
    <w:basedOn w:val="Normalny"/>
    <w:link w:val="ListapunktowanaZnak"/>
    <w:rsid w:val="003B3D8F"/>
    <w:pPr>
      <w:numPr>
        <w:numId w:val="4"/>
      </w:numPr>
      <w:spacing w:after="240"/>
      <w:jc w:val="both"/>
    </w:pPr>
    <w:rPr>
      <w:snapToGrid/>
      <w:sz w:val="24"/>
      <w:lang w:eastAsia="en-US"/>
    </w:rPr>
  </w:style>
  <w:style w:type="paragraph" w:customStyle="1" w:styleId="ListBullet1">
    <w:name w:val="List Bullet 1"/>
    <w:basedOn w:val="Normalny"/>
    <w:rsid w:val="003B3D8F"/>
    <w:pPr>
      <w:numPr>
        <w:numId w:val="5"/>
      </w:numPr>
      <w:tabs>
        <w:tab w:val="clear" w:pos="765"/>
        <w:tab w:val="num" w:pos="360"/>
      </w:tabs>
      <w:spacing w:after="240"/>
      <w:ind w:left="0" w:firstLine="0"/>
      <w:jc w:val="both"/>
    </w:pPr>
    <w:rPr>
      <w:snapToGrid/>
      <w:sz w:val="24"/>
      <w:lang w:eastAsia="en-US"/>
    </w:rPr>
  </w:style>
  <w:style w:type="paragraph" w:styleId="Listapunktowana2">
    <w:name w:val="List Bullet 2"/>
    <w:basedOn w:val="Normalny"/>
    <w:rsid w:val="003B3D8F"/>
    <w:pPr>
      <w:numPr>
        <w:numId w:val="6"/>
      </w:numPr>
      <w:spacing w:after="240"/>
      <w:jc w:val="both"/>
    </w:pPr>
    <w:rPr>
      <w:snapToGrid/>
      <w:sz w:val="24"/>
      <w:lang w:eastAsia="en-US"/>
    </w:rPr>
  </w:style>
  <w:style w:type="paragraph" w:styleId="Listapunktowana3">
    <w:name w:val="List Bullet 3"/>
    <w:basedOn w:val="Normalny"/>
    <w:rsid w:val="003B3D8F"/>
    <w:pPr>
      <w:numPr>
        <w:numId w:val="7"/>
      </w:numPr>
      <w:spacing w:after="240"/>
      <w:jc w:val="both"/>
    </w:pPr>
    <w:rPr>
      <w:snapToGrid/>
      <w:sz w:val="24"/>
      <w:lang w:eastAsia="en-US"/>
    </w:rPr>
  </w:style>
  <w:style w:type="paragraph" w:styleId="Listapunktowana4">
    <w:name w:val="List Bullet 4"/>
    <w:basedOn w:val="Normalny"/>
    <w:rsid w:val="003B3D8F"/>
    <w:pPr>
      <w:numPr>
        <w:numId w:val="8"/>
      </w:numPr>
      <w:spacing w:after="240"/>
      <w:jc w:val="both"/>
    </w:pPr>
    <w:rPr>
      <w:snapToGrid/>
      <w:sz w:val="24"/>
      <w:lang w:eastAsia="en-US"/>
    </w:rPr>
  </w:style>
  <w:style w:type="paragraph" w:customStyle="1" w:styleId="ListDash">
    <w:name w:val="List Dash"/>
    <w:basedOn w:val="Normalny"/>
    <w:rsid w:val="003B3D8F"/>
    <w:pPr>
      <w:numPr>
        <w:numId w:val="9"/>
      </w:numPr>
      <w:spacing w:after="240"/>
      <w:jc w:val="both"/>
    </w:pPr>
    <w:rPr>
      <w:snapToGrid/>
      <w:sz w:val="24"/>
      <w:lang w:eastAsia="en-US"/>
    </w:rPr>
  </w:style>
  <w:style w:type="paragraph" w:customStyle="1" w:styleId="ListDash1">
    <w:name w:val="List Dash 1"/>
    <w:basedOn w:val="Normalny"/>
    <w:rsid w:val="003B3D8F"/>
    <w:pPr>
      <w:numPr>
        <w:numId w:val="10"/>
      </w:numPr>
      <w:spacing w:after="240"/>
      <w:jc w:val="both"/>
    </w:pPr>
    <w:rPr>
      <w:snapToGrid/>
      <w:sz w:val="24"/>
      <w:lang w:eastAsia="en-US"/>
    </w:rPr>
  </w:style>
  <w:style w:type="paragraph" w:customStyle="1" w:styleId="ListDash2">
    <w:name w:val="List Dash 2"/>
    <w:basedOn w:val="Normalny"/>
    <w:rsid w:val="003B3D8F"/>
    <w:pPr>
      <w:numPr>
        <w:numId w:val="11"/>
      </w:numPr>
      <w:spacing w:after="240"/>
      <w:jc w:val="both"/>
    </w:pPr>
    <w:rPr>
      <w:snapToGrid/>
      <w:sz w:val="24"/>
      <w:lang w:eastAsia="en-US"/>
    </w:rPr>
  </w:style>
  <w:style w:type="paragraph" w:customStyle="1" w:styleId="ListDash3">
    <w:name w:val="List Dash 3"/>
    <w:basedOn w:val="Normalny"/>
    <w:rsid w:val="003B3D8F"/>
    <w:pPr>
      <w:numPr>
        <w:numId w:val="12"/>
      </w:numPr>
      <w:spacing w:after="240"/>
      <w:jc w:val="both"/>
    </w:pPr>
    <w:rPr>
      <w:snapToGrid/>
      <w:sz w:val="24"/>
      <w:lang w:eastAsia="en-US"/>
    </w:rPr>
  </w:style>
  <w:style w:type="paragraph" w:customStyle="1" w:styleId="ListDash4">
    <w:name w:val="List Dash 4"/>
    <w:basedOn w:val="Normalny"/>
    <w:rsid w:val="003B3D8F"/>
    <w:pPr>
      <w:numPr>
        <w:numId w:val="13"/>
      </w:numPr>
      <w:spacing w:after="240"/>
      <w:jc w:val="both"/>
    </w:pPr>
    <w:rPr>
      <w:snapToGrid/>
      <w:sz w:val="24"/>
      <w:lang w:eastAsia="en-US"/>
    </w:rPr>
  </w:style>
  <w:style w:type="paragraph" w:styleId="Listanumerowana">
    <w:name w:val="List Number"/>
    <w:basedOn w:val="Normalny"/>
    <w:rsid w:val="003B3D8F"/>
    <w:pPr>
      <w:numPr>
        <w:numId w:val="14"/>
      </w:numPr>
      <w:spacing w:after="240"/>
      <w:jc w:val="both"/>
    </w:pPr>
    <w:rPr>
      <w:snapToGrid/>
      <w:sz w:val="24"/>
      <w:lang w:eastAsia="en-US"/>
    </w:rPr>
  </w:style>
  <w:style w:type="paragraph" w:customStyle="1" w:styleId="ListNumber1">
    <w:name w:val="List Number 1"/>
    <w:basedOn w:val="Normalny"/>
    <w:rsid w:val="003B3D8F"/>
    <w:pPr>
      <w:numPr>
        <w:numId w:val="15"/>
      </w:numPr>
      <w:spacing w:after="240"/>
      <w:jc w:val="both"/>
    </w:pPr>
    <w:rPr>
      <w:snapToGrid/>
      <w:sz w:val="24"/>
      <w:lang w:eastAsia="en-US"/>
    </w:rPr>
  </w:style>
  <w:style w:type="paragraph" w:styleId="Listanumerowana2">
    <w:name w:val="List Number 2"/>
    <w:basedOn w:val="Normalny"/>
    <w:rsid w:val="003B3D8F"/>
    <w:pPr>
      <w:numPr>
        <w:numId w:val="16"/>
      </w:numPr>
      <w:spacing w:after="240"/>
      <w:jc w:val="both"/>
    </w:pPr>
    <w:rPr>
      <w:snapToGrid/>
      <w:sz w:val="24"/>
      <w:lang w:eastAsia="en-US"/>
    </w:rPr>
  </w:style>
  <w:style w:type="paragraph" w:styleId="Listanumerowana3">
    <w:name w:val="List Number 3"/>
    <w:basedOn w:val="Normalny"/>
    <w:rsid w:val="003B3D8F"/>
    <w:pPr>
      <w:numPr>
        <w:numId w:val="17"/>
      </w:numPr>
      <w:spacing w:after="240"/>
      <w:jc w:val="both"/>
    </w:pPr>
    <w:rPr>
      <w:snapToGrid/>
      <w:sz w:val="24"/>
      <w:lang w:eastAsia="en-US"/>
    </w:rPr>
  </w:style>
  <w:style w:type="paragraph" w:styleId="Listanumerowana4">
    <w:name w:val="List Number 4"/>
    <w:basedOn w:val="Normalny"/>
    <w:rsid w:val="003B3D8F"/>
    <w:pPr>
      <w:numPr>
        <w:numId w:val="18"/>
      </w:numPr>
      <w:spacing w:after="240"/>
      <w:jc w:val="both"/>
    </w:pPr>
    <w:rPr>
      <w:snapToGrid/>
      <w:sz w:val="24"/>
      <w:lang w:eastAsia="en-US"/>
    </w:rPr>
  </w:style>
  <w:style w:type="paragraph" w:customStyle="1" w:styleId="ListNumberLevel2">
    <w:name w:val="List Number (Level 2)"/>
    <w:basedOn w:val="Normalny"/>
    <w:rsid w:val="003B3D8F"/>
    <w:pPr>
      <w:numPr>
        <w:ilvl w:val="1"/>
        <w:numId w:val="14"/>
      </w:numPr>
      <w:spacing w:after="240"/>
      <w:jc w:val="both"/>
    </w:pPr>
    <w:rPr>
      <w:snapToGrid/>
      <w:sz w:val="24"/>
      <w:lang w:eastAsia="en-US"/>
    </w:rPr>
  </w:style>
  <w:style w:type="paragraph" w:customStyle="1" w:styleId="ListNumber1Level2">
    <w:name w:val="List Number 1 (Level 2)"/>
    <w:basedOn w:val="Normalny"/>
    <w:rsid w:val="003B3D8F"/>
    <w:pPr>
      <w:numPr>
        <w:ilvl w:val="1"/>
        <w:numId w:val="15"/>
      </w:numPr>
      <w:spacing w:after="240"/>
      <w:jc w:val="both"/>
    </w:pPr>
    <w:rPr>
      <w:snapToGrid/>
      <w:sz w:val="24"/>
      <w:lang w:eastAsia="en-US"/>
    </w:rPr>
  </w:style>
  <w:style w:type="paragraph" w:customStyle="1" w:styleId="ListNumber2Level2">
    <w:name w:val="List Number 2 (Level 2)"/>
    <w:basedOn w:val="Normalny"/>
    <w:rsid w:val="003B3D8F"/>
    <w:pPr>
      <w:numPr>
        <w:ilvl w:val="1"/>
        <w:numId w:val="16"/>
      </w:numPr>
      <w:tabs>
        <w:tab w:val="clear" w:pos="2494"/>
        <w:tab w:val="num" w:pos="360"/>
      </w:tabs>
      <w:spacing w:after="240"/>
      <w:ind w:left="0" w:firstLine="0"/>
      <w:jc w:val="both"/>
    </w:pPr>
    <w:rPr>
      <w:snapToGrid/>
      <w:sz w:val="24"/>
      <w:lang w:eastAsia="en-US"/>
    </w:rPr>
  </w:style>
  <w:style w:type="paragraph" w:customStyle="1" w:styleId="ListNumber3Level2">
    <w:name w:val="List Number 3 (Level 2)"/>
    <w:basedOn w:val="Normalny"/>
    <w:rsid w:val="003B3D8F"/>
    <w:pPr>
      <w:numPr>
        <w:ilvl w:val="1"/>
        <w:numId w:val="17"/>
      </w:numPr>
      <w:spacing w:after="240"/>
      <w:jc w:val="both"/>
    </w:pPr>
    <w:rPr>
      <w:snapToGrid/>
      <w:sz w:val="24"/>
      <w:lang w:eastAsia="en-US"/>
    </w:rPr>
  </w:style>
  <w:style w:type="paragraph" w:customStyle="1" w:styleId="ListNumber4Level2">
    <w:name w:val="List Number 4 (Level 2)"/>
    <w:basedOn w:val="Normalny"/>
    <w:rsid w:val="003B3D8F"/>
    <w:pPr>
      <w:numPr>
        <w:ilvl w:val="1"/>
        <w:numId w:val="18"/>
      </w:numPr>
      <w:spacing w:after="240"/>
      <w:jc w:val="both"/>
    </w:pPr>
    <w:rPr>
      <w:snapToGrid/>
      <w:sz w:val="24"/>
      <w:lang w:eastAsia="en-US"/>
    </w:rPr>
  </w:style>
  <w:style w:type="paragraph" w:customStyle="1" w:styleId="ListNumberLevel3">
    <w:name w:val="List Number (Level 3)"/>
    <w:basedOn w:val="Normalny"/>
    <w:rsid w:val="003B3D8F"/>
    <w:pPr>
      <w:numPr>
        <w:ilvl w:val="2"/>
        <w:numId w:val="14"/>
      </w:numPr>
      <w:spacing w:after="240"/>
      <w:jc w:val="both"/>
    </w:pPr>
    <w:rPr>
      <w:snapToGrid/>
      <w:sz w:val="24"/>
      <w:lang w:eastAsia="en-US"/>
    </w:rPr>
  </w:style>
  <w:style w:type="paragraph" w:customStyle="1" w:styleId="ListNumber1Level3">
    <w:name w:val="List Number 1 (Level 3)"/>
    <w:basedOn w:val="Normalny"/>
    <w:rsid w:val="003B3D8F"/>
    <w:pPr>
      <w:numPr>
        <w:ilvl w:val="2"/>
        <w:numId w:val="15"/>
      </w:numPr>
      <w:spacing w:after="240"/>
      <w:jc w:val="both"/>
    </w:pPr>
    <w:rPr>
      <w:snapToGrid/>
      <w:sz w:val="24"/>
      <w:lang w:eastAsia="en-US"/>
    </w:rPr>
  </w:style>
  <w:style w:type="paragraph" w:customStyle="1" w:styleId="ListNumber2Level3">
    <w:name w:val="List Number 2 (Level 3)"/>
    <w:basedOn w:val="Normalny"/>
    <w:rsid w:val="003B3D8F"/>
    <w:pPr>
      <w:numPr>
        <w:ilvl w:val="2"/>
        <w:numId w:val="16"/>
      </w:numPr>
      <w:spacing w:after="240"/>
      <w:jc w:val="both"/>
    </w:pPr>
    <w:rPr>
      <w:snapToGrid/>
      <w:sz w:val="24"/>
      <w:lang w:eastAsia="en-US"/>
    </w:rPr>
  </w:style>
  <w:style w:type="paragraph" w:customStyle="1" w:styleId="ListNumber3Level3">
    <w:name w:val="List Number 3 (Level 3)"/>
    <w:basedOn w:val="Normalny"/>
    <w:rsid w:val="003B3D8F"/>
    <w:pPr>
      <w:numPr>
        <w:ilvl w:val="2"/>
        <w:numId w:val="17"/>
      </w:numPr>
      <w:spacing w:after="240"/>
      <w:jc w:val="both"/>
    </w:pPr>
    <w:rPr>
      <w:snapToGrid/>
      <w:sz w:val="24"/>
      <w:lang w:eastAsia="en-US"/>
    </w:rPr>
  </w:style>
  <w:style w:type="paragraph" w:customStyle="1" w:styleId="ListNumber4Level3">
    <w:name w:val="List Number 4 (Level 3)"/>
    <w:basedOn w:val="Normalny"/>
    <w:rsid w:val="003B3D8F"/>
    <w:pPr>
      <w:numPr>
        <w:ilvl w:val="2"/>
        <w:numId w:val="18"/>
      </w:numPr>
      <w:spacing w:after="240"/>
      <w:jc w:val="both"/>
    </w:pPr>
    <w:rPr>
      <w:snapToGrid/>
      <w:sz w:val="24"/>
      <w:lang w:eastAsia="en-US"/>
    </w:rPr>
  </w:style>
  <w:style w:type="paragraph" w:customStyle="1" w:styleId="ListNumberLevel4">
    <w:name w:val="List Number (Level 4)"/>
    <w:basedOn w:val="Normalny"/>
    <w:rsid w:val="003B3D8F"/>
    <w:pPr>
      <w:numPr>
        <w:ilvl w:val="3"/>
        <w:numId w:val="14"/>
      </w:numPr>
      <w:spacing w:after="240"/>
      <w:jc w:val="both"/>
    </w:pPr>
    <w:rPr>
      <w:snapToGrid/>
      <w:sz w:val="24"/>
      <w:lang w:eastAsia="en-US"/>
    </w:rPr>
  </w:style>
  <w:style w:type="paragraph" w:customStyle="1" w:styleId="ListNumber1Level4">
    <w:name w:val="List Number 1 (Level 4)"/>
    <w:basedOn w:val="Normalny"/>
    <w:rsid w:val="003B3D8F"/>
    <w:pPr>
      <w:numPr>
        <w:ilvl w:val="3"/>
        <w:numId w:val="15"/>
      </w:numPr>
      <w:spacing w:after="240"/>
      <w:jc w:val="both"/>
    </w:pPr>
    <w:rPr>
      <w:snapToGrid/>
      <w:sz w:val="24"/>
      <w:lang w:eastAsia="en-US"/>
    </w:rPr>
  </w:style>
  <w:style w:type="paragraph" w:customStyle="1" w:styleId="ListNumber2Level4">
    <w:name w:val="List Number 2 (Level 4)"/>
    <w:basedOn w:val="Normalny"/>
    <w:rsid w:val="003B3D8F"/>
    <w:pPr>
      <w:numPr>
        <w:ilvl w:val="3"/>
        <w:numId w:val="16"/>
      </w:numPr>
      <w:spacing w:after="240"/>
      <w:jc w:val="both"/>
    </w:pPr>
    <w:rPr>
      <w:snapToGrid/>
      <w:sz w:val="24"/>
      <w:lang w:eastAsia="en-US"/>
    </w:rPr>
  </w:style>
  <w:style w:type="paragraph" w:customStyle="1" w:styleId="ListNumber3Level4">
    <w:name w:val="List Number 3 (Level 4)"/>
    <w:basedOn w:val="Normalny"/>
    <w:rsid w:val="003B3D8F"/>
    <w:pPr>
      <w:numPr>
        <w:ilvl w:val="3"/>
        <w:numId w:val="17"/>
      </w:numPr>
      <w:spacing w:after="240"/>
      <w:jc w:val="both"/>
    </w:pPr>
    <w:rPr>
      <w:snapToGrid/>
      <w:sz w:val="24"/>
      <w:lang w:eastAsia="en-US"/>
    </w:rPr>
  </w:style>
  <w:style w:type="paragraph" w:customStyle="1" w:styleId="ListNumber4Level4">
    <w:name w:val="List Number 4 (Level 4)"/>
    <w:basedOn w:val="Normalny"/>
    <w:rsid w:val="003B3D8F"/>
    <w:pPr>
      <w:numPr>
        <w:ilvl w:val="3"/>
        <w:numId w:val="18"/>
      </w:numPr>
      <w:spacing w:after="240"/>
      <w:jc w:val="both"/>
    </w:pPr>
    <w:rPr>
      <w:snapToGrid/>
      <w:sz w:val="24"/>
      <w:lang w:eastAsia="en-US"/>
    </w:rPr>
  </w:style>
  <w:style w:type="paragraph" w:styleId="Spistreci5">
    <w:name w:val="toc 5"/>
    <w:basedOn w:val="Normalny"/>
    <w:next w:val="Normalny"/>
    <w:autoRedefine/>
    <w:uiPriority w:val="39"/>
    <w:qFormat/>
    <w:rsid w:val="003B3D8F"/>
    <w:pPr>
      <w:tabs>
        <w:tab w:val="right" w:leader="dot" w:pos="8789"/>
      </w:tabs>
      <w:spacing w:before="60" w:after="60"/>
      <w:ind w:left="2126" w:right="567" w:hanging="567"/>
      <w:jc w:val="both"/>
    </w:pPr>
    <w:rPr>
      <w:snapToGrid/>
      <w:lang w:eastAsia="en-US"/>
    </w:rPr>
  </w:style>
  <w:style w:type="paragraph" w:styleId="Nagwekspisutreci">
    <w:name w:val="TOC Heading"/>
    <w:basedOn w:val="Normalny"/>
    <w:next w:val="Normalny"/>
    <w:uiPriority w:val="39"/>
    <w:qFormat/>
    <w:rsid w:val="003B3D8F"/>
    <w:pPr>
      <w:keepNext/>
      <w:spacing w:before="240" w:after="240"/>
      <w:jc w:val="center"/>
    </w:pPr>
    <w:rPr>
      <w:b/>
      <w:snapToGrid/>
      <w:sz w:val="24"/>
      <w:lang w:eastAsia="en-US"/>
    </w:rPr>
  </w:style>
  <w:style w:type="paragraph" w:styleId="Spistreci1">
    <w:name w:val="toc 1"/>
    <w:basedOn w:val="Normalny"/>
    <w:next w:val="Normalny"/>
    <w:autoRedefine/>
    <w:uiPriority w:val="39"/>
    <w:qFormat/>
    <w:rsid w:val="003B3D8F"/>
    <w:pPr>
      <w:tabs>
        <w:tab w:val="right" w:leader="dot" w:pos="8789"/>
      </w:tabs>
      <w:spacing w:before="60" w:after="60"/>
      <w:ind w:left="1559" w:right="567" w:hanging="1559"/>
      <w:jc w:val="both"/>
    </w:pPr>
    <w:rPr>
      <w:rFonts w:eastAsia="Calibri"/>
      <w:b/>
      <w:caps/>
      <w:noProof/>
      <w:snapToGrid/>
      <w:lang w:eastAsia="en-US"/>
    </w:rPr>
  </w:style>
  <w:style w:type="paragraph" w:styleId="Spistreci2">
    <w:name w:val="toc 2"/>
    <w:basedOn w:val="Normalny"/>
    <w:next w:val="Normalny"/>
    <w:autoRedefine/>
    <w:uiPriority w:val="39"/>
    <w:qFormat/>
    <w:rsid w:val="003B3D8F"/>
    <w:pPr>
      <w:tabs>
        <w:tab w:val="left" w:pos="1560"/>
        <w:tab w:val="right" w:leader="dot" w:pos="8789"/>
      </w:tabs>
      <w:spacing w:before="60" w:after="60"/>
      <w:ind w:left="1502" w:right="567" w:hanging="1077"/>
      <w:jc w:val="both"/>
    </w:pPr>
    <w:rPr>
      <w:b/>
      <w:snapToGrid/>
      <w:lang w:eastAsia="en-US"/>
    </w:rPr>
  </w:style>
  <w:style w:type="paragraph" w:styleId="Spistreci3">
    <w:name w:val="toc 3"/>
    <w:basedOn w:val="Normalny"/>
    <w:next w:val="Normalny"/>
    <w:autoRedefine/>
    <w:uiPriority w:val="39"/>
    <w:qFormat/>
    <w:rsid w:val="003B3D8F"/>
    <w:pPr>
      <w:tabs>
        <w:tab w:val="left" w:pos="1559"/>
        <w:tab w:val="left" w:pos="2041"/>
        <w:tab w:val="right" w:leader="dot" w:pos="8789"/>
      </w:tabs>
      <w:spacing w:before="60" w:after="60"/>
      <w:ind w:left="2297" w:right="567" w:hanging="1588"/>
      <w:jc w:val="both"/>
    </w:pPr>
    <w:rPr>
      <w:snapToGrid/>
      <w:lang w:eastAsia="en-US"/>
    </w:rPr>
  </w:style>
  <w:style w:type="paragraph" w:styleId="Spistreci4">
    <w:name w:val="toc 4"/>
    <w:basedOn w:val="Normalny"/>
    <w:next w:val="Normalny"/>
    <w:uiPriority w:val="39"/>
    <w:qFormat/>
    <w:rsid w:val="003B3D8F"/>
    <w:pPr>
      <w:tabs>
        <w:tab w:val="left" w:pos="1559"/>
        <w:tab w:val="right" w:leader="dot" w:pos="8789"/>
      </w:tabs>
      <w:spacing w:before="60" w:after="60"/>
      <w:ind w:left="2126" w:right="567" w:hanging="992"/>
      <w:jc w:val="both"/>
    </w:pPr>
    <w:rPr>
      <w:snapToGrid/>
      <w:lang w:eastAsia="en-US"/>
    </w:rPr>
  </w:style>
  <w:style w:type="paragraph" w:customStyle="1" w:styleId="Style2">
    <w:name w:val="Style2"/>
    <w:link w:val="Style2Char"/>
    <w:rsid w:val="003B3D8F"/>
    <w:pPr>
      <w:spacing w:after="200" w:line="276" w:lineRule="auto"/>
      <w:contextualSpacing/>
      <w:jc w:val="both"/>
    </w:pPr>
    <w:rPr>
      <w:rFonts w:eastAsia="Calibri"/>
      <w:sz w:val="24"/>
      <w:lang w:eastAsia="en-US"/>
    </w:rPr>
  </w:style>
  <w:style w:type="character" w:customStyle="1" w:styleId="Style2Char">
    <w:name w:val="Style2 Char"/>
    <w:link w:val="Style2"/>
    <w:rsid w:val="003B3D8F"/>
    <w:rPr>
      <w:rFonts w:eastAsia="Calibri"/>
      <w:sz w:val="24"/>
      <w:lang w:eastAsia="en-US"/>
    </w:rPr>
  </w:style>
  <w:style w:type="paragraph" w:customStyle="1" w:styleId="Default">
    <w:name w:val="Default"/>
    <w:rsid w:val="003B3D8F"/>
    <w:pPr>
      <w:autoSpaceDE w:val="0"/>
      <w:autoSpaceDN w:val="0"/>
      <w:adjustRightInd w:val="0"/>
    </w:pPr>
    <w:rPr>
      <w:rFonts w:eastAsia="Calibri"/>
      <w:color w:val="000000"/>
      <w:sz w:val="24"/>
      <w:szCs w:val="24"/>
      <w:lang w:eastAsia="en-GB"/>
    </w:rPr>
  </w:style>
  <w:style w:type="paragraph" w:customStyle="1" w:styleId="Style1">
    <w:name w:val="Style1"/>
    <w:link w:val="Style1Char"/>
    <w:rsid w:val="003B3D8F"/>
    <w:pPr>
      <w:spacing w:after="200" w:line="276" w:lineRule="auto"/>
      <w:ind w:left="851" w:hanging="360"/>
      <w:contextualSpacing/>
      <w:jc w:val="both"/>
    </w:pPr>
    <w:rPr>
      <w:rFonts w:eastAsia="Calibri"/>
      <w:sz w:val="24"/>
      <w:lang w:eastAsia="en-US"/>
    </w:rPr>
  </w:style>
  <w:style w:type="character" w:customStyle="1" w:styleId="Style1Char">
    <w:name w:val="Style1 Char"/>
    <w:link w:val="Style1"/>
    <w:rsid w:val="003B3D8F"/>
    <w:rPr>
      <w:rFonts w:eastAsia="Calibri"/>
      <w:sz w:val="24"/>
      <w:lang w:eastAsia="en-US"/>
    </w:rPr>
  </w:style>
  <w:style w:type="character" w:customStyle="1" w:styleId="ColorfulList-Accent1Char">
    <w:name w:val="Colorful List - Accent 1 Char"/>
    <w:link w:val="ColorfulList-Accent11"/>
    <w:uiPriority w:val="34"/>
    <w:rsid w:val="003B3D8F"/>
    <w:rPr>
      <w:sz w:val="24"/>
      <w:szCs w:val="24"/>
    </w:rPr>
  </w:style>
  <w:style w:type="paragraph" w:customStyle="1" w:styleId="ColorfulList-Accent11">
    <w:name w:val="Colorful List - Accent 11"/>
    <w:basedOn w:val="Normalny"/>
    <w:link w:val="ColorfulList-Accent1Char"/>
    <w:uiPriority w:val="34"/>
    <w:rsid w:val="003B3D8F"/>
    <w:pPr>
      <w:spacing w:after="200"/>
      <w:ind w:left="720"/>
      <w:contextualSpacing/>
      <w:jc w:val="both"/>
    </w:pPr>
    <w:rPr>
      <w:snapToGrid/>
      <w:sz w:val="24"/>
      <w:szCs w:val="24"/>
    </w:rPr>
  </w:style>
  <w:style w:type="character" w:customStyle="1" w:styleId="Corpsdutexte3">
    <w:name w:val="Corps du texte (3)_"/>
    <w:link w:val="Corpsdutexte30"/>
    <w:uiPriority w:val="99"/>
    <w:rsid w:val="003B3D8F"/>
    <w:rPr>
      <w:b/>
      <w:bCs/>
      <w:sz w:val="23"/>
      <w:szCs w:val="23"/>
      <w:shd w:val="clear" w:color="auto" w:fill="FFFFFF"/>
    </w:rPr>
  </w:style>
  <w:style w:type="paragraph" w:customStyle="1" w:styleId="Corpsdutexte30">
    <w:name w:val="Corps du texte (3)"/>
    <w:basedOn w:val="Normalny"/>
    <w:link w:val="Corpsdutexte3"/>
    <w:uiPriority w:val="99"/>
    <w:rsid w:val="003B3D8F"/>
    <w:pPr>
      <w:widowControl w:val="0"/>
      <w:shd w:val="clear" w:color="auto" w:fill="FFFFFF"/>
      <w:spacing w:before="360" w:after="780" w:line="240" w:lineRule="atLeast"/>
      <w:jc w:val="right"/>
    </w:pPr>
    <w:rPr>
      <w:b/>
      <w:bCs/>
      <w:snapToGrid/>
      <w:sz w:val="23"/>
      <w:szCs w:val="23"/>
    </w:rPr>
  </w:style>
  <w:style w:type="paragraph" w:customStyle="1" w:styleId="TOC61">
    <w:name w:val="TOC 61"/>
    <w:basedOn w:val="Normalny"/>
    <w:next w:val="Normalny"/>
    <w:autoRedefine/>
    <w:uiPriority w:val="39"/>
    <w:unhideWhenUsed/>
    <w:qFormat/>
    <w:rsid w:val="003B3D8F"/>
    <w:pPr>
      <w:tabs>
        <w:tab w:val="right" w:leader="dot" w:pos="8789"/>
      </w:tabs>
      <w:spacing w:before="60" w:after="60"/>
    </w:pPr>
    <w:rPr>
      <w:rFonts w:eastAsia="SimSun"/>
      <w:b/>
      <w:snapToGrid/>
      <w:szCs w:val="22"/>
    </w:rPr>
  </w:style>
  <w:style w:type="paragraph" w:customStyle="1" w:styleId="TOC71">
    <w:name w:val="TOC 71"/>
    <w:basedOn w:val="Normalny"/>
    <w:next w:val="Normalny"/>
    <w:autoRedefine/>
    <w:uiPriority w:val="39"/>
    <w:unhideWhenUsed/>
    <w:rsid w:val="003B3D8F"/>
    <w:pPr>
      <w:spacing w:after="100" w:line="276" w:lineRule="auto"/>
      <w:ind w:left="1320"/>
    </w:pPr>
    <w:rPr>
      <w:rFonts w:ascii="Calibri" w:eastAsia="SimSun" w:hAnsi="Calibri"/>
      <w:snapToGrid/>
      <w:sz w:val="22"/>
      <w:szCs w:val="22"/>
    </w:rPr>
  </w:style>
  <w:style w:type="paragraph" w:customStyle="1" w:styleId="TOC81">
    <w:name w:val="TOC 81"/>
    <w:basedOn w:val="Normalny"/>
    <w:next w:val="Normalny"/>
    <w:autoRedefine/>
    <w:uiPriority w:val="39"/>
    <w:unhideWhenUsed/>
    <w:rsid w:val="003B3D8F"/>
    <w:pPr>
      <w:spacing w:after="100" w:line="276" w:lineRule="auto"/>
      <w:ind w:left="1540"/>
    </w:pPr>
    <w:rPr>
      <w:rFonts w:ascii="Calibri" w:eastAsia="SimSun" w:hAnsi="Calibri"/>
      <w:snapToGrid/>
      <w:sz w:val="22"/>
      <w:szCs w:val="22"/>
    </w:rPr>
  </w:style>
  <w:style w:type="paragraph" w:customStyle="1" w:styleId="TOC91">
    <w:name w:val="TOC 91"/>
    <w:basedOn w:val="Normalny"/>
    <w:next w:val="Normalny"/>
    <w:autoRedefine/>
    <w:uiPriority w:val="39"/>
    <w:unhideWhenUsed/>
    <w:rsid w:val="003B3D8F"/>
    <w:pPr>
      <w:spacing w:after="100" w:line="276" w:lineRule="auto"/>
      <w:ind w:left="1760"/>
    </w:pPr>
    <w:rPr>
      <w:rFonts w:ascii="Calibri" w:eastAsia="SimSun" w:hAnsi="Calibri"/>
      <w:snapToGrid/>
      <w:sz w:val="22"/>
      <w:szCs w:val="22"/>
    </w:rPr>
  </w:style>
  <w:style w:type="character" w:customStyle="1" w:styleId="TekstdymkaZnak">
    <w:name w:val="Tekst dymka Znak"/>
    <w:link w:val="Tekstdymka"/>
    <w:rsid w:val="003B3D8F"/>
    <w:rPr>
      <w:rFonts w:ascii="Tahoma" w:hAnsi="Tahoma" w:cs="Tahoma"/>
      <w:snapToGrid w:val="0"/>
      <w:sz w:val="16"/>
      <w:szCs w:val="16"/>
      <w:lang w:val="pl-PL"/>
    </w:rPr>
  </w:style>
  <w:style w:type="paragraph" w:customStyle="1" w:styleId="Annex">
    <w:name w:val="Annex"/>
    <w:basedOn w:val="Nagwek6"/>
    <w:qFormat/>
    <w:rsid w:val="003B3D8F"/>
    <w:pPr>
      <w:keepNext/>
      <w:keepLines/>
      <w:numPr>
        <w:ilvl w:val="0"/>
        <w:numId w:val="0"/>
      </w:numPr>
      <w:spacing w:before="200" w:after="200"/>
      <w:ind w:left="1797" w:hanging="1797"/>
      <w:jc w:val="right"/>
    </w:pPr>
    <w:rPr>
      <w:rFonts w:ascii="Times New Roman" w:hAnsi="Times New Roman"/>
      <w:b/>
      <w:i w:val="0"/>
      <w:iCs/>
      <w:snapToGrid/>
      <w:color w:val="000000"/>
      <w:sz w:val="24"/>
      <w:szCs w:val="28"/>
      <w:u w:val="single"/>
    </w:rPr>
  </w:style>
  <w:style w:type="paragraph" w:customStyle="1" w:styleId="TableParagraph">
    <w:name w:val="Table Paragraph"/>
    <w:basedOn w:val="Normalny"/>
    <w:uiPriority w:val="1"/>
    <w:rsid w:val="003B3D8F"/>
    <w:pPr>
      <w:widowControl w:val="0"/>
      <w:spacing w:after="200"/>
    </w:pPr>
    <w:rPr>
      <w:rFonts w:eastAsia="Calibri"/>
      <w:snapToGrid/>
      <w:sz w:val="24"/>
      <w:szCs w:val="22"/>
      <w:lang w:eastAsia="en-US"/>
    </w:rPr>
  </w:style>
  <w:style w:type="table" w:customStyle="1" w:styleId="TableGrid1">
    <w:name w:val="Table Grid1"/>
    <w:basedOn w:val="Standardowy"/>
    <w:next w:val="Tabela-Siatka"/>
    <w:uiPriority w:val="59"/>
    <w:rsid w:val="003B3D8F"/>
    <w:pPr>
      <w:widowControl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3">
    <w:name w:val="CM4+3"/>
    <w:basedOn w:val="Default"/>
    <w:next w:val="Default"/>
    <w:uiPriority w:val="99"/>
    <w:rsid w:val="003B3D8F"/>
    <w:rPr>
      <w:rFonts w:ascii="EUAlbertina" w:hAnsi="EUAlbertina"/>
      <w:color w:val="auto"/>
      <w:lang w:eastAsia="en-US"/>
    </w:rPr>
  </w:style>
  <w:style w:type="paragraph" w:customStyle="1" w:styleId="CM1">
    <w:name w:val="CM1"/>
    <w:basedOn w:val="Default"/>
    <w:next w:val="Default"/>
    <w:uiPriority w:val="99"/>
    <w:rsid w:val="003B3D8F"/>
    <w:rPr>
      <w:rFonts w:ascii="EUAlbertina" w:hAnsi="EUAlbertina"/>
      <w:color w:val="auto"/>
      <w:lang w:eastAsia="en-US"/>
    </w:rPr>
  </w:style>
  <w:style w:type="paragraph" w:customStyle="1" w:styleId="CM3">
    <w:name w:val="CM3"/>
    <w:basedOn w:val="Default"/>
    <w:next w:val="Default"/>
    <w:uiPriority w:val="99"/>
    <w:rsid w:val="003B3D8F"/>
    <w:rPr>
      <w:rFonts w:ascii="EUAlbertina" w:hAnsi="EUAlbertina"/>
      <w:color w:val="auto"/>
      <w:lang w:eastAsia="en-US"/>
    </w:rPr>
  </w:style>
  <w:style w:type="character" w:customStyle="1" w:styleId="FollowedHyperlink1">
    <w:name w:val="FollowedHyperlink1"/>
    <w:uiPriority w:val="99"/>
    <w:semiHidden/>
    <w:unhideWhenUsed/>
    <w:rsid w:val="003B3D8F"/>
    <w:rPr>
      <w:color w:val="800080"/>
      <w:u w:val="single"/>
    </w:rPr>
  </w:style>
  <w:style w:type="paragraph" w:customStyle="1" w:styleId="Subarticle">
    <w:name w:val="Subarticle"/>
    <w:basedOn w:val="Nagwek5"/>
    <w:link w:val="SubarticleChar"/>
    <w:rsid w:val="003B3D8F"/>
    <w:pPr>
      <w:spacing w:before="0" w:after="0"/>
      <w:ind w:left="720" w:hanging="720"/>
    </w:pPr>
    <w:rPr>
      <w:rFonts w:ascii="Times New Roman" w:hAnsi="Times New Roman"/>
      <w:b/>
      <w:snapToGrid/>
      <w:sz w:val="24"/>
      <w:szCs w:val="24"/>
    </w:rPr>
  </w:style>
  <w:style w:type="character" w:customStyle="1" w:styleId="SubarticleChar">
    <w:name w:val="Subarticle Char"/>
    <w:link w:val="Subarticle"/>
    <w:rsid w:val="003B3D8F"/>
    <w:rPr>
      <w:b/>
      <w:sz w:val="24"/>
      <w:szCs w:val="24"/>
    </w:rPr>
  </w:style>
  <w:style w:type="paragraph" w:customStyle="1" w:styleId="Article">
    <w:name w:val="Article"/>
    <w:basedOn w:val="Nagwek4"/>
    <w:link w:val="ArticleChar"/>
    <w:rsid w:val="003B3D8F"/>
    <w:pPr>
      <w:spacing w:after="0"/>
      <w:ind w:left="1865" w:hanging="1865"/>
    </w:pPr>
    <w:rPr>
      <w:rFonts w:ascii="Times New Roman Bold" w:hAnsi="Times New Roman Bold"/>
      <w:b/>
      <w:bCs/>
      <w:caps/>
      <w:snapToGrid/>
      <w:szCs w:val="24"/>
      <w:lang w:eastAsia="en-US"/>
    </w:rPr>
  </w:style>
  <w:style w:type="character" w:customStyle="1" w:styleId="ArticleChar">
    <w:name w:val="Article Char"/>
    <w:link w:val="Article"/>
    <w:rsid w:val="003B3D8F"/>
    <w:rPr>
      <w:rFonts w:ascii="Times New Roman Bold" w:hAnsi="Times New Roman Bold"/>
      <w:b/>
      <w:bCs/>
      <w:caps/>
      <w:sz w:val="24"/>
      <w:szCs w:val="24"/>
      <w:lang w:eastAsia="en-US"/>
    </w:rPr>
  </w:style>
  <w:style w:type="paragraph" w:customStyle="1" w:styleId="Standard">
    <w:name w:val="Standard"/>
    <w:rsid w:val="003B3D8F"/>
    <w:pPr>
      <w:tabs>
        <w:tab w:val="left" w:pos="720"/>
      </w:tabs>
      <w:suppressAutoHyphens/>
      <w:spacing w:after="200" w:line="276" w:lineRule="auto"/>
    </w:pPr>
    <w:rPr>
      <w:rFonts w:ascii="Calibri" w:eastAsia="Calibri" w:hAnsi="Calibri"/>
      <w:sz w:val="22"/>
      <w:szCs w:val="22"/>
      <w:lang w:eastAsia="en-US"/>
    </w:rPr>
  </w:style>
  <w:style w:type="paragraph" w:styleId="NormalnyWeb">
    <w:name w:val="Normal (Web)"/>
    <w:basedOn w:val="Normalny"/>
    <w:uiPriority w:val="99"/>
    <w:unhideWhenUsed/>
    <w:rsid w:val="003B3D8F"/>
    <w:pPr>
      <w:spacing w:after="200"/>
      <w:jc w:val="both"/>
    </w:pPr>
    <w:rPr>
      <w:rFonts w:eastAsia="Calibri"/>
      <w:snapToGrid/>
      <w:sz w:val="24"/>
      <w:szCs w:val="24"/>
      <w:lang w:eastAsia="en-US"/>
    </w:rPr>
  </w:style>
  <w:style w:type="table" w:customStyle="1" w:styleId="TableGrid11">
    <w:name w:val="Table Grid11"/>
    <w:basedOn w:val="Standardowy"/>
    <w:next w:val="Tabela-Siatka"/>
    <w:uiPriority w:val="59"/>
    <w:rsid w:val="003B3D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3B3D8F"/>
    <w:rPr>
      <w:rFonts w:ascii="EUAlbertina" w:eastAsia="Times New Roman" w:hAnsi="EUAlbertina"/>
      <w:color w:val="auto"/>
      <w:lang w:eastAsia="en-US"/>
    </w:rPr>
  </w:style>
  <w:style w:type="paragraph" w:customStyle="1" w:styleId="Annex2">
    <w:name w:val="Annex2"/>
    <w:basedOn w:val="Nagwek6"/>
    <w:rsid w:val="003B3D8F"/>
    <w:pPr>
      <w:keepNext/>
      <w:keepLines/>
      <w:numPr>
        <w:ilvl w:val="0"/>
        <w:numId w:val="0"/>
      </w:numPr>
      <w:spacing w:before="200" w:after="200"/>
      <w:ind w:left="1797" w:hanging="1797"/>
      <w:jc w:val="center"/>
    </w:pPr>
    <w:rPr>
      <w:rFonts w:ascii="Times New Roman Bold" w:eastAsia="SimSun" w:hAnsi="Times New Roman Bold"/>
      <w:b/>
      <w:bCs/>
      <w:i w:val="0"/>
      <w:caps/>
      <w:snapToGrid/>
      <w:sz w:val="24"/>
      <w:szCs w:val="28"/>
      <w:u w:val="single"/>
      <w:lang w:eastAsia="en-US"/>
    </w:rPr>
  </w:style>
  <w:style w:type="table" w:customStyle="1" w:styleId="TableGrid2">
    <w:name w:val="Table Grid2"/>
    <w:basedOn w:val="Standardowy"/>
    <w:next w:val="Tabela-Siatka"/>
    <w:uiPriority w:val="59"/>
    <w:rsid w:val="003B3D8F"/>
    <w:pPr>
      <w:widowControl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ilustracji">
    <w:name w:val="table of figures"/>
    <w:basedOn w:val="Normalny"/>
    <w:next w:val="Normalny"/>
    <w:uiPriority w:val="99"/>
    <w:semiHidden/>
    <w:unhideWhenUsed/>
    <w:rsid w:val="003B3D8F"/>
    <w:pPr>
      <w:jc w:val="both"/>
    </w:pPr>
    <w:rPr>
      <w:rFonts w:eastAsia="Calibri"/>
      <w:snapToGrid/>
      <w:sz w:val="24"/>
      <w:szCs w:val="22"/>
      <w:lang w:eastAsia="en-US"/>
    </w:rPr>
  </w:style>
  <w:style w:type="table" w:customStyle="1" w:styleId="TableGrid3">
    <w:name w:val="Table Grid3"/>
    <w:basedOn w:val="Standardowy"/>
    <w:next w:val="Tabela-Siatka"/>
    <w:uiPriority w:val="59"/>
    <w:rsid w:val="003B3D8F"/>
    <w:pPr>
      <w:widowControl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Standardowy"/>
    <w:next w:val="Tabela-Siatka"/>
    <w:uiPriority w:val="59"/>
    <w:rsid w:val="003B3D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Standardowy"/>
    <w:next w:val="Tabela-Siatka"/>
    <w:uiPriority w:val="59"/>
    <w:rsid w:val="003B3D8F"/>
    <w:pPr>
      <w:widowControl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Standardowy"/>
    <w:next w:val="Tabela-Siatka"/>
    <w:uiPriority w:val="59"/>
    <w:rsid w:val="003B3D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_"/>
    <w:basedOn w:val="Domylnaczcionkaakapitu"/>
    <w:link w:val="Bodytext10"/>
    <w:rsid w:val="003B3D8F"/>
  </w:style>
  <w:style w:type="paragraph" w:customStyle="1" w:styleId="Bodytext10">
    <w:name w:val="Body text|1"/>
    <w:basedOn w:val="Normalny"/>
    <w:link w:val="Bodytext1"/>
    <w:rsid w:val="003B3D8F"/>
    <w:pPr>
      <w:widowControl w:val="0"/>
      <w:spacing w:after="180"/>
    </w:pPr>
    <w:rPr>
      <w:snapToGrid/>
    </w:rPr>
  </w:style>
  <w:style w:type="character" w:customStyle="1" w:styleId="WW8Num10z3">
    <w:name w:val="WW8Num10z3"/>
    <w:rsid w:val="003B3D8F"/>
    <w:rPr>
      <w:rFonts w:ascii="Symbol" w:hAnsi="Symbol" w:cs="Symbol" w:hint="default"/>
    </w:rPr>
  </w:style>
  <w:style w:type="character" w:customStyle="1" w:styleId="Footnote1">
    <w:name w:val="Footnote|1_"/>
    <w:basedOn w:val="Domylnaczcionkaakapitu"/>
    <w:link w:val="Footnote10"/>
    <w:rsid w:val="003B3D8F"/>
  </w:style>
  <w:style w:type="character" w:customStyle="1" w:styleId="Other1">
    <w:name w:val="Other|1_"/>
    <w:basedOn w:val="Domylnaczcionkaakapitu"/>
    <w:link w:val="Other10"/>
    <w:rsid w:val="003B3D8F"/>
  </w:style>
  <w:style w:type="character" w:customStyle="1" w:styleId="Headerorfooter2">
    <w:name w:val="Header or footer|2_"/>
    <w:basedOn w:val="Domylnaczcionkaakapitu"/>
    <w:link w:val="Headerorfooter20"/>
    <w:rsid w:val="003B3D8F"/>
  </w:style>
  <w:style w:type="character" w:customStyle="1" w:styleId="Heading31">
    <w:name w:val="Heading #3|1_"/>
    <w:link w:val="Heading310"/>
    <w:rsid w:val="003B3D8F"/>
    <w:rPr>
      <w:b/>
      <w:bCs/>
    </w:rPr>
  </w:style>
  <w:style w:type="character" w:customStyle="1" w:styleId="Bodytext2">
    <w:name w:val="Body text|2_"/>
    <w:basedOn w:val="Domylnaczcionkaakapitu"/>
    <w:link w:val="Bodytext20"/>
    <w:rsid w:val="003B3D8F"/>
  </w:style>
  <w:style w:type="paragraph" w:customStyle="1" w:styleId="Footnote10">
    <w:name w:val="Footnote|1"/>
    <w:basedOn w:val="Normalny"/>
    <w:link w:val="Footnote1"/>
    <w:rsid w:val="003B3D8F"/>
    <w:pPr>
      <w:widowControl w:val="0"/>
      <w:ind w:left="380"/>
    </w:pPr>
    <w:rPr>
      <w:snapToGrid/>
    </w:rPr>
  </w:style>
  <w:style w:type="paragraph" w:customStyle="1" w:styleId="Other10">
    <w:name w:val="Other|1"/>
    <w:basedOn w:val="Normalny"/>
    <w:link w:val="Other1"/>
    <w:rsid w:val="003B3D8F"/>
    <w:pPr>
      <w:widowControl w:val="0"/>
      <w:spacing w:after="180"/>
    </w:pPr>
    <w:rPr>
      <w:snapToGrid/>
    </w:rPr>
  </w:style>
  <w:style w:type="paragraph" w:customStyle="1" w:styleId="Headerorfooter20">
    <w:name w:val="Header or footer|2"/>
    <w:basedOn w:val="Normalny"/>
    <w:link w:val="Headerorfooter2"/>
    <w:rsid w:val="003B3D8F"/>
    <w:pPr>
      <w:widowControl w:val="0"/>
    </w:pPr>
    <w:rPr>
      <w:snapToGrid/>
    </w:rPr>
  </w:style>
  <w:style w:type="paragraph" w:customStyle="1" w:styleId="Heading310">
    <w:name w:val="Heading #3|1"/>
    <w:basedOn w:val="Normalny"/>
    <w:link w:val="Heading31"/>
    <w:rsid w:val="003B3D8F"/>
    <w:pPr>
      <w:widowControl w:val="0"/>
      <w:spacing w:after="180"/>
      <w:outlineLvl w:val="2"/>
    </w:pPr>
    <w:rPr>
      <w:b/>
      <w:bCs/>
      <w:snapToGrid/>
    </w:rPr>
  </w:style>
  <w:style w:type="paragraph" w:customStyle="1" w:styleId="Bodytext20">
    <w:name w:val="Body text|2"/>
    <w:basedOn w:val="Normalny"/>
    <w:link w:val="Bodytext2"/>
    <w:rsid w:val="003B3D8F"/>
    <w:pPr>
      <w:widowControl w:val="0"/>
      <w:spacing w:after="100"/>
    </w:pPr>
    <w:rPr>
      <w:snapToGrid/>
    </w:rPr>
  </w:style>
  <w:style w:type="character" w:customStyle="1" w:styleId="Heading41">
    <w:name w:val="Heading #4|1_"/>
    <w:link w:val="Heading410"/>
    <w:rsid w:val="003B3D8F"/>
    <w:rPr>
      <w:b/>
      <w:bCs/>
    </w:rPr>
  </w:style>
  <w:style w:type="paragraph" w:customStyle="1" w:styleId="Heading410">
    <w:name w:val="Heading #4|1"/>
    <w:basedOn w:val="Normalny"/>
    <w:link w:val="Heading41"/>
    <w:rsid w:val="003B3D8F"/>
    <w:pPr>
      <w:widowControl w:val="0"/>
      <w:spacing w:after="180"/>
      <w:outlineLvl w:val="3"/>
    </w:pPr>
    <w:rPr>
      <w:b/>
      <w:bCs/>
      <w:snapToGrid/>
    </w:rPr>
  </w:style>
  <w:style w:type="character" w:customStyle="1" w:styleId="Headerorfooter1">
    <w:name w:val="Header or footer|1_"/>
    <w:basedOn w:val="Domylnaczcionkaakapitu"/>
    <w:link w:val="Headerorfooter10"/>
    <w:rsid w:val="003B3D8F"/>
  </w:style>
  <w:style w:type="paragraph" w:customStyle="1" w:styleId="Headerorfooter10">
    <w:name w:val="Header or footer|1"/>
    <w:basedOn w:val="Normalny"/>
    <w:link w:val="Headerorfooter1"/>
    <w:rsid w:val="003B3D8F"/>
    <w:pPr>
      <w:widowControl w:val="0"/>
      <w:jc w:val="right"/>
    </w:pPr>
    <w:rPr>
      <w:snapToGrid/>
    </w:rPr>
  </w:style>
  <w:style w:type="character" w:customStyle="1" w:styleId="Tablecaption1">
    <w:name w:val="Table caption|1_"/>
    <w:link w:val="Tablecaption10"/>
    <w:rsid w:val="003B3D8F"/>
    <w:rPr>
      <w:rFonts w:ascii="Arial" w:eastAsia="Arial" w:hAnsi="Arial" w:cs="Arial"/>
      <w:b/>
      <w:bCs/>
      <w:sz w:val="8"/>
      <w:szCs w:val="8"/>
    </w:rPr>
  </w:style>
  <w:style w:type="paragraph" w:customStyle="1" w:styleId="Tablecaption10">
    <w:name w:val="Table caption|1"/>
    <w:basedOn w:val="Normalny"/>
    <w:link w:val="Tablecaption1"/>
    <w:rsid w:val="003B3D8F"/>
    <w:pPr>
      <w:widowControl w:val="0"/>
    </w:pPr>
    <w:rPr>
      <w:rFonts w:ascii="Arial" w:eastAsia="Arial" w:hAnsi="Arial" w:cs="Arial"/>
      <w:b/>
      <w:bCs/>
      <w:snapToGrid/>
      <w:sz w:val="8"/>
      <w:szCs w:val="8"/>
    </w:rPr>
  </w:style>
  <w:style w:type="character" w:customStyle="1" w:styleId="Heading11">
    <w:name w:val="Heading #1|1_"/>
    <w:link w:val="Heading110"/>
    <w:rsid w:val="003B3D8F"/>
    <w:rPr>
      <w:rFonts w:ascii="EC Square Sans Pro Light" w:eastAsia="EC Square Sans Pro Light" w:hAnsi="EC Square Sans Pro Light" w:cs="EC Square Sans Pro Light"/>
      <w:b/>
      <w:bCs/>
      <w:sz w:val="48"/>
      <w:szCs w:val="48"/>
    </w:rPr>
  </w:style>
  <w:style w:type="character" w:customStyle="1" w:styleId="Heading21">
    <w:name w:val="Heading #2|1_"/>
    <w:link w:val="Heading210"/>
    <w:rsid w:val="003B3D8F"/>
    <w:rPr>
      <w:rFonts w:ascii="EC Square Sans Pro Light" w:eastAsia="EC Square Sans Pro Light" w:hAnsi="EC Square Sans Pro Light" w:cs="EC Square Sans Pro Light"/>
      <w:b/>
      <w:bCs/>
      <w:sz w:val="30"/>
      <w:szCs w:val="30"/>
    </w:rPr>
  </w:style>
  <w:style w:type="character" w:customStyle="1" w:styleId="Picturecaption1">
    <w:name w:val="Picture caption|1_"/>
    <w:link w:val="Picturecaption10"/>
    <w:rsid w:val="003B3D8F"/>
    <w:rPr>
      <w:sz w:val="16"/>
      <w:szCs w:val="16"/>
    </w:rPr>
  </w:style>
  <w:style w:type="character" w:customStyle="1" w:styleId="Tableofcontents1">
    <w:name w:val="Table of contents|1_"/>
    <w:basedOn w:val="Domylnaczcionkaakapitu"/>
    <w:link w:val="Tableofcontents10"/>
    <w:rsid w:val="003B3D8F"/>
  </w:style>
  <w:style w:type="character" w:customStyle="1" w:styleId="Bodytext4">
    <w:name w:val="Body text|4_"/>
    <w:link w:val="Bodytext40"/>
    <w:rsid w:val="003B3D8F"/>
    <w:rPr>
      <w:sz w:val="16"/>
      <w:szCs w:val="16"/>
    </w:rPr>
  </w:style>
  <w:style w:type="character" w:customStyle="1" w:styleId="Bodytext5">
    <w:name w:val="Body text|5_"/>
    <w:link w:val="Bodytext50"/>
    <w:rsid w:val="003B3D8F"/>
    <w:rPr>
      <w:sz w:val="10"/>
      <w:szCs w:val="10"/>
    </w:rPr>
  </w:style>
  <w:style w:type="character" w:customStyle="1" w:styleId="Bodytext3">
    <w:name w:val="Body text|3_"/>
    <w:link w:val="Bodytext30"/>
    <w:rsid w:val="003B3D8F"/>
    <w:rPr>
      <w:sz w:val="18"/>
      <w:szCs w:val="18"/>
    </w:rPr>
  </w:style>
  <w:style w:type="character" w:customStyle="1" w:styleId="Bodytext6">
    <w:name w:val="Body text|6_"/>
    <w:link w:val="Bodytext60"/>
    <w:rsid w:val="003B3D8F"/>
    <w:rPr>
      <w:sz w:val="13"/>
      <w:szCs w:val="13"/>
    </w:rPr>
  </w:style>
  <w:style w:type="paragraph" w:customStyle="1" w:styleId="Heading110">
    <w:name w:val="Heading #1|1"/>
    <w:basedOn w:val="Normalny"/>
    <w:link w:val="Heading11"/>
    <w:rsid w:val="003B3D8F"/>
    <w:pPr>
      <w:widowControl w:val="0"/>
      <w:spacing w:after="520"/>
      <w:jc w:val="center"/>
      <w:outlineLvl w:val="0"/>
    </w:pPr>
    <w:rPr>
      <w:rFonts w:ascii="EC Square Sans Pro Light" w:eastAsia="EC Square Sans Pro Light" w:hAnsi="EC Square Sans Pro Light" w:cs="EC Square Sans Pro Light"/>
      <w:b/>
      <w:bCs/>
      <w:snapToGrid/>
      <w:sz w:val="48"/>
      <w:szCs w:val="48"/>
    </w:rPr>
  </w:style>
  <w:style w:type="paragraph" w:customStyle="1" w:styleId="Heading210">
    <w:name w:val="Heading #2|1"/>
    <w:basedOn w:val="Normalny"/>
    <w:link w:val="Heading21"/>
    <w:rsid w:val="003B3D8F"/>
    <w:pPr>
      <w:widowControl w:val="0"/>
      <w:spacing w:after="1840"/>
      <w:jc w:val="center"/>
      <w:outlineLvl w:val="1"/>
    </w:pPr>
    <w:rPr>
      <w:rFonts w:ascii="EC Square Sans Pro Light" w:eastAsia="EC Square Sans Pro Light" w:hAnsi="EC Square Sans Pro Light" w:cs="EC Square Sans Pro Light"/>
      <w:b/>
      <w:bCs/>
      <w:snapToGrid/>
      <w:sz w:val="30"/>
      <w:szCs w:val="30"/>
    </w:rPr>
  </w:style>
  <w:style w:type="paragraph" w:customStyle="1" w:styleId="Picturecaption10">
    <w:name w:val="Picture caption|1"/>
    <w:basedOn w:val="Normalny"/>
    <w:link w:val="Picturecaption1"/>
    <w:rsid w:val="003B3D8F"/>
    <w:pPr>
      <w:widowControl w:val="0"/>
    </w:pPr>
    <w:rPr>
      <w:snapToGrid/>
      <w:sz w:val="16"/>
      <w:szCs w:val="16"/>
    </w:rPr>
  </w:style>
  <w:style w:type="paragraph" w:customStyle="1" w:styleId="Tableofcontents10">
    <w:name w:val="Table of contents|1"/>
    <w:basedOn w:val="Normalny"/>
    <w:link w:val="Tableofcontents1"/>
    <w:rsid w:val="003B3D8F"/>
    <w:pPr>
      <w:widowControl w:val="0"/>
      <w:spacing w:after="40"/>
      <w:ind w:left="1580"/>
    </w:pPr>
    <w:rPr>
      <w:snapToGrid/>
    </w:rPr>
  </w:style>
  <w:style w:type="paragraph" w:customStyle="1" w:styleId="Bodytext40">
    <w:name w:val="Body text|4"/>
    <w:basedOn w:val="Normalny"/>
    <w:link w:val="Bodytext4"/>
    <w:rsid w:val="003B3D8F"/>
    <w:pPr>
      <w:widowControl w:val="0"/>
      <w:spacing w:line="228" w:lineRule="auto"/>
      <w:ind w:left="740"/>
    </w:pPr>
    <w:rPr>
      <w:snapToGrid/>
      <w:sz w:val="16"/>
      <w:szCs w:val="16"/>
    </w:rPr>
  </w:style>
  <w:style w:type="paragraph" w:customStyle="1" w:styleId="Bodytext50">
    <w:name w:val="Body text|5"/>
    <w:basedOn w:val="Normalny"/>
    <w:link w:val="Bodytext5"/>
    <w:rsid w:val="003B3D8F"/>
    <w:pPr>
      <w:widowControl w:val="0"/>
    </w:pPr>
    <w:rPr>
      <w:snapToGrid/>
      <w:sz w:val="10"/>
      <w:szCs w:val="10"/>
    </w:rPr>
  </w:style>
  <w:style w:type="paragraph" w:customStyle="1" w:styleId="Bodytext30">
    <w:name w:val="Body text|3"/>
    <w:basedOn w:val="Normalny"/>
    <w:link w:val="Bodytext3"/>
    <w:rsid w:val="003B3D8F"/>
    <w:pPr>
      <w:widowControl w:val="0"/>
      <w:spacing w:after="100"/>
      <w:ind w:left="1100"/>
    </w:pPr>
    <w:rPr>
      <w:snapToGrid/>
      <w:sz w:val="18"/>
      <w:szCs w:val="18"/>
    </w:rPr>
  </w:style>
  <w:style w:type="paragraph" w:customStyle="1" w:styleId="Bodytext60">
    <w:name w:val="Body text|6"/>
    <w:basedOn w:val="Normalny"/>
    <w:link w:val="Bodytext6"/>
    <w:rsid w:val="003B3D8F"/>
    <w:pPr>
      <w:widowControl w:val="0"/>
    </w:pPr>
    <w:rPr>
      <w:snapToGrid/>
      <w:sz w:val="13"/>
      <w:szCs w:val="13"/>
    </w:rPr>
  </w:style>
  <w:style w:type="paragraph" w:customStyle="1" w:styleId="ZDGName">
    <w:name w:val="Z_DGName"/>
    <w:basedOn w:val="Normalny"/>
    <w:uiPriority w:val="99"/>
    <w:rsid w:val="003B3D8F"/>
    <w:pPr>
      <w:widowControl w:val="0"/>
      <w:spacing w:before="100" w:beforeAutospacing="1" w:after="100" w:afterAutospacing="1"/>
      <w:ind w:right="85"/>
      <w:jc w:val="both"/>
    </w:pPr>
    <w:rPr>
      <w:rFonts w:ascii="Arial" w:hAnsi="Arial"/>
      <w:sz w:val="16"/>
      <w:lang w:eastAsia="en-US"/>
    </w:rPr>
  </w:style>
  <w:style w:type="character" w:customStyle="1" w:styleId="Voetnoottekens">
    <w:name w:val="Voetnoottekens"/>
    <w:rsid w:val="003B3D8F"/>
    <w:rPr>
      <w:vertAlign w:val="superscript"/>
    </w:rPr>
  </w:style>
  <w:style w:type="character" w:customStyle="1" w:styleId="markedcontent">
    <w:name w:val="markedcontent"/>
    <w:basedOn w:val="Domylnaczcionkaakapitu"/>
    <w:rsid w:val="003B3D8F"/>
  </w:style>
  <w:style w:type="character" w:customStyle="1" w:styleId="FootnoteReference1">
    <w:name w:val="Footnote Reference1"/>
    <w:rsid w:val="003B3D8F"/>
    <w:rPr>
      <w:vertAlign w:val="superscript"/>
    </w:rPr>
  </w:style>
  <w:style w:type="character" w:customStyle="1" w:styleId="CommentReference1">
    <w:name w:val="Comment Reference1"/>
    <w:rsid w:val="003B3D8F"/>
    <w:rPr>
      <w:sz w:val="16"/>
      <w:szCs w:val="16"/>
    </w:rPr>
  </w:style>
  <w:style w:type="character" w:customStyle="1" w:styleId="ListLabel1">
    <w:name w:val="ListLabel 1"/>
    <w:rsid w:val="003B3D8F"/>
    <w:rPr>
      <w:rFonts w:cs="Courier New"/>
    </w:rPr>
  </w:style>
  <w:style w:type="character" w:customStyle="1" w:styleId="ListLabel2">
    <w:name w:val="ListLabel 2"/>
    <w:rsid w:val="003B3D8F"/>
    <w:rPr>
      <w:rFonts w:eastAsia="Calibri" w:cs="Calibri"/>
    </w:rPr>
  </w:style>
  <w:style w:type="character" w:customStyle="1" w:styleId="ListLabel3">
    <w:name w:val="ListLabel 3"/>
    <w:rsid w:val="003B3D8F"/>
    <w:rPr>
      <w:sz w:val="24"/>
      <w:szCs w:val="24"/>
    </w:rPr>
  </w:style>
  <w:style w:type="character" w:customStyle="1" w:styleId="Caracteresdenotaalpie">
    <w:name w:val="Caracteres de nota al pie"/>
    <w:rsid w:val="003B3D8F"/>
  </w:style>
  <w:style w:type="character" w:customStyle="1" w:styleId="Caracteresdenotafinal">
    <w:name w:val="Caracteres de nota final"/>
    <w:rsid w:val="003B3D8F"/>
  </w:style>
  <w:style w:type="paragraph" w:customStyle="1" w:styleId="Encabezado">
    <w:name w:val="Encabezado"/>
    <w:basedOn w:val="Normalny"/>
    <w:next w:val="Tekstpodstawowy"/>
    <w:rsid w:val="003B3D8F"/>
    <w:pPr>
      <w:keepNext/>
      <w:suppressAutoHyphens/>
      <w:spacing w:before="240" w:after="120" w:line="276" w:lineRule="auto"/>
    </w:pPr>
    <w:rPr>
      <w:rFonts w:ascii="Arial" w:eastAsia="Microsoft YaHei" w:hAnsi="Arial" w:cs="Mangal"/>
      <w:snapToGrid/>
      <w:sz w:val="28"/>
      <w:szCs w:val="28"/>
      <w:lang w:eastAsia="ar-SA"/>
    </w:rPr>
  </w:style>
  <w:style w:type="paragraph" w:styleId="Lista">
    <w:name w:val="List"/>
    <w:basedOn w:val="Tekstpodstawowy"/>
    <w:rsid w:val="003B3D8F"/>
    <w:pPr>
      <w:suppressAutoHyphens/>
      <w:spacing w:after="120" w:line="276" w:lineRule="auto"/>
      <w:jc w:val="left"/>
    </w:pPr>
    <w:rPr>
      <w:rFonts w:ascii="Calibri" w:eastAsia="Calibri" w:hAnsi="Calibri" w:cs="Mangal"/>
      <w:snapToGrid/>
      <w:sz w:val="22"/>
      <w:szCs w:val="22"/>
      <w:lang w:eastAsia="ar-SA"/>
    </w:rPr>
  </w:style>
  <w:style w:type="paragraph" w:customStyle="1" w:styleId="Etiqueta">
    <w:name w:val="Etiqueta"/>
    <w:basedOn w:val="Normalny"/>
    <w:rsid w:val="003B3D8F"/>
    <w:pPr>
      <w:suppressLineNumbers/>
      <w:suppressAutoHyphens/>
      <w:spacing w:before="120" w:after="120" w:line="276" w:lineRule="auto"/>
    </w:pPr>
    <w:rPr>
      <w:rFonts w:ascii="Calibri" w:eastAsia="Calibri" w:hAnsi="Calibri" w:cs="Mangal"/>
      <w:i/>
      <w:iCs/>
      <w:snapToGrid/>
      <w:sz w:val="24"/>
      <w:szCs w:val="24"/>
      <w:lang w:eastAsia="ar-SA"/>
    </w:rPr>
  </w:style>
  <w:style w:type="paragraph" w:customStyle="1" w:styleId="ndice">
    <w:name w:val="Índice"/>
    <w:basedOn w:val="Normalny"/>
    <w:rsid w:val="003B3D8F"/>
    <w:pPr>
      <w:suppressLineNumbers/>
      <w:suppressAutoHyphens/>
      <w:spacing w:after="200" w:line="276" w:lineRule="auto"/>
    </w:pPr>
    <w:rPr>
      <w:rFonts w:ascii="Calibri" w:eastAsia="Calibri" w:hAnsi="Calibri" w:cs="Mangal"/>
      <w:snapToGrid/>
      <w:sz w:val="22"/>
      <w:szCs w:val="22"/>
      <w:lang w:eastAsia="ar-SA"/>
    </w:rPr>
  </w:style>
  <w:style w:type="character" w:customStyle="1" w:styleId="HeaderChar1">
    <w:name w:val="Header Char1"/>
    <w:rsid w:val="003B3D8F"/>
    <w:rPr>
      <w:rFonts w:ascii="Calibri" w:eastAsia="Calibri" w:hAnsi="Calibri"/>
      <w:sz w:val="22"/>
      <w:szCs w:val="22"/>
      <w:lang w:eastAsia="ar-SA"/>
    </w:rPr>
  </w:style>
  <w:style w:type="character" w:customStyle="1" w:styleId="FooterChar1">
    <w:name w:val="Footer Char1"/>
    <w:uiPriority w:val="99"/>
    <w:rsid w:val="003B3D8F"/>
    <w:rPr>
      <w:rFonts w:ascii="Calibri" w:eastAsia="Calibri" w:hAnsi="Calibri"/>
      <w:sz w:val="22"/>
      <w:szCs w:val="22"/>
      <w:lang w:eastAsia="ar-SA"/>
    </w:rPr>
  </w:style>
  <w:style w:type="character" w:customStyle="1" w:styleId="BalloonTextChar1">
    <w:name w:val="Balloon Text Char1"/>
    <w:rsid w:val="003B3D8F"/>
    <w:rPr>
      <w:rFonts w:ascii="Tahoma" w:eastAsia="Calibri" w:hAnsi="Tahoma" w:cs="Tahoma"/>
      <w:sz w:val="16"/>
      <w:szCs w:val="16"/>
      <w:lang w:eastAsia="ar-SA"/>
    </w:rPr>
  </w:style>
  <w:style w:type="paragraph" w:customStyle="1" w:styleId="FootnoteText1">
    <w:name w:val="Footnote Text1"/>
    <w:basedOn w:val="Normalny"/>
    <w:rsid w:val="003B3D8F"/>
    <w:pPr>
      <w:suppressAutoHyphens/>
      <w:spacing w:after="200" w:line="276" w:lineRule="auto"/>
    </w:pPr>
    <w:rPr>
      <w:rFonts w:ascii="Calibri" w:eastAsia="Calibri" w:hAnsi="Calibri"/>
      <w:snapToGrid/>
      <w:lang w:eastAsia="ar-SA"/>
    </w:rPr>
  </w:style>
  <w:style w:type="paragraph" w:customStyle="1" w:styleId="CommentText1">
    <w:name w:val="Comment Text1"/>
    <w:basedOn w:val="Normalny"/>
    <w:rsid w:val="003B3D8F"/>
    <w:pPr>
      <w:suppressAutoHyphens/>
      <w:spacing w:after="200" w:line="276" w:lineRule="auto"/>
    </w:pPr>
    <w:rPr>
      <w:rFonts w:ascii="Calibri" w:eastAsia="Calibri" w:hAnsi="Calibri"/>
      <w:snapToGrid/>
      <w:lang w:eastAsia="ar-SA"/>
    </w:rPr>
  </w:style>
  <w:style w:type="paragraph" w:customStyle="1" w:styleId="CommentSubject1">
    <w:name w:val="Comment Subject1"/>
    <w:basedOn w:val="CommentText1"/>
    <w:rsid w:val="003B3D8F"/>
    <w:rPr>
      <w:b/>
      <w:bCs/>
    </w:rPr>
  </w:style>
  <w:style w:type="paragraph" w:customStyle="1" w:styleId="Guide-Normal">
    <w:name w:val="Guide - Normal"/>
    <w:basedOn w:val="Normalny"/>
    <w:rsid w:val="003B3D8F"/>
    <w:pPr>
      <w:suppressAutoHyphens/>
      <w:spacing w:line="100" w:lineRule="atLeast"/>
      <w:jc w:val="both"/>
    </w:pPr>
    <w:rPr>
      <w:rFonts w:ascii="Tahoma" w:hAnsi="Tahoma" w:cs="Tahoma"/>
      <w:snapToGrid/>
      <w:kern w:val="1"/>
      <w:sz w:val="18"/>
      <w:szCs w:val="18"/>
      <w:lang w:eastAsia="ar-SA"/>
    </w:rPr>
  </w:style>
  <w:style w:type="paragraph" w:customStyle="1" w:styleId="Encabezadodelndice">
    <w:name w:val="Encabezado del índice"/>
    <w:basedOn w:val="Normalny"/>
    <w:rsid w:val="003B3D8F"/>
    <w:pPr>
      <w:keepNext/>
      <w:suppressLineNumbers/>
      <w:suppressAutoHyphens/>
      <w:spacing w:before="240" w:after="240" w:line="100" w:lineRule="atLeast"/>
      <w:jc w:val="center"/>
    </w:pPr>
    <w:rPr>
      <w:b/>
      <w:bCs/>
      <w:snapToGrid/>
      <w:sz w:val="24"/>
      <w:lang w:eastAsia="ar-SA"/>
    </w:rPr>
  </w:style>
  <w:style w:type="character" w:customStyle="1" w:styleId="CommentTextChar1">
    <w:name w:val="Comment Text Char1"/>
    <w:uiPriority w:val="99"/>
    <w:rsid w:val="003B3D8F"/>
    <w:rPr>
      <w:rFonts w:ascii="Calibri" w:eastAsia="Calibri" w:hAnsi="Calibri"/>
      <w:lang w:eastAsia="ar-SA"/>
    </w:rPr>
  </w:style>
  <w:style w:type="character" w:customStyle="1" w:styleId="CommentSubjectChar1">
    <w:name w:val="Comment Subject Char1"/>
    <w:uiPriority w:val="99"/>
    <w:semiHidden/>
    <w:rsid w:val="003B3D8F"/>
    <w:rPr>
      <w:rFonts w:ascii="Calibri" w:eastAsia="Calibri" w:hAnsi="Calibri"/>
      <w:b/>
      <w:bCs/>
      <w:lang w:eastAsia="ar-SA"/>
    </w:rPr>
  </w:style>
  <w:style w:type="paragraph" w:customStyle="1" w:styleId="Heading1">
    <w:name w:val="Heading1"/>
    <w:basedOn w:val="Listapunktowana"/>
    <w:link w:val="Heading1Char"/>
    <w:qFormat/>
    <w:rsid w:val="003B3D8F"/>
    <w:pPr>
      <w:numPr>
        <w:numId w:val="0"/>
      </w:numPr>
      <w:suppressAutoHyphens/>
      <w:spacing w:line="100" w:lineRule="atLeast"/>
    </w:pPr>
    <w:rPr>
      <w:b/>
      <w:bCs/>
    </w:rPr>
  </w:style>
  <w:style w:type="paragraph" w:customStyle="1" w:styleId="Heading211">
    <w:name w:val="Heading 21"/>
    <w:basedOn w:val="Heading1"/>
    <w:qFormat/>
    <w:rsid w:val="003B3D8F"/>
    <w:pPr>
      <w:spacing w:before="240"/>
    </w:pPr>
  </w:style>
  <w:style w:type="character" w:customStyle="1" w:styleId="ListapunktowanaZnak">
    <w:name w:val="Lista punktowana Znak"/>
    <w:link w:val="Listapunktowana"/>
    <w:rsid w:val="003B3D8F"/>
    <w:rPr>
      <w:sz w:val="24"/>
      <w:lang w:eastAsia="en-US"/>
    </w:rPr>
  </w:style>
  <w:style w:type="character" w:customStyle="1" w:styleId="Heading1Char">
    <w:name w:val="Heading1 Char"/>
    <w:link w:val="Heading1"/>
    <w:rsid w:val="003B3D8F"/>
    <w:rPr>
      <w:b/>
      <w:bCs/>
      <w:sz w:val="24"/>
      <w:lang w:val="pl-PL" w:eastAsia="en-US"/>
    </w:rPr>
  </w:style>
  <w:style w:type="character" w:customStyle="1" w:styleId="Heading1Char1">
    <w:name w:val="Heading 1 Char1"/>
    <w:rsid w:val="003B3D8F"/>
    <w:rPr>
      <w:rFonts w:eastAsia="Calibri"/>
      <w:b/>
      <w:bCs/>
      <w:sz w:val="24"/>
      <w:szCs w:val="28"/>
      <w:lang w:eastAsia="ar-SA"/>
    </w:rPr>
  </w:style>
  <w:style w:type="paragraph" w:styleId="Bezodstpw">
    <w:name w:val="No Spacing"/>
    <w:uiPriority w:val="1"/>
    <w:qFormat/>
    <w:rsid w:val="003B3D8F"/>
    <w:pPr>
      <w:suppressAutoHyphens/>
    </w:pPr>
    <w:rPr>
      <w:rFonts w:ascii="Calibri" w:eastAsia="Calibri" w:hAnsi="Calibri"/>
      <w:sz w:val="22"/>
      <w:szCs w:val="22"/>
      <w:lang w:eastAsia="ar-SA"/>
    </w:rPr>
  </w:style>
  <w:style w:type="character" w:customStyle="1" w:styleId="see-footnote">
    <w:name w:val="see-footnote"/>
    <w:basedOn w:val="Domylnaczcionkaakapitu"/>
    <w:rsid w:val="003B3D8F"/>
  </w:style>
  <w:style w:type="table" w:customStyle="1" w:styleId="TableGrid4">
    <w:name w:val="Table Grid4"/>
    <w:basedOn w:val="Standardowy"/>
    <w:next w:val="Tabela-Siatka"/>
    <w:uiPriority w:val="59"/>
    <w:rsid w:val="003B3D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Standardowy"/>
    <w:next w:val="Tabela-Siatka"/>
    <w:uiPriority w:val="59"/>
    <w:rsid w:val="003B3D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omylnaczcionkaakapitu"/>
    <w:rsid w:val="003B3D8F"/>
  </w:style>
  <w:style w:type="character" w:customStyle="1" w:styleId="UnresolvedMention1">
    <w:name w:val="Unresolved Mention1"/>
    <w:uiPriority w:val="99"/>
    <w:semiHidden/>
    <w:unhideWhenUsed/>
    <w:rsid w:val="003B3D8F"/>
    <w:rPr>
      <w:color w:val="605E5C"/>
      <w:shd w:val="clear" w:color="auto" w:fill="E1DFDD"/>
    </w:rPr>
  </w:style>
  <w:style w:type="character" w:styleId="UyteHipercze">
    <w:name w:val="FollowedHyperlink"/>
    <w:semiHidden/>
    <w:unhideWhenUsed/>
    <w:rsid w:val="003B3D8F"/>
    <w:rPr>
      <w:color w:val="954F72"/>
      <w:u w:val="single"/>
    </w:rPr>
  </w:style>
  <w:style w:type="character" w:customStyle="1" w:styleId="UnresolvedMention2">
    <w:name w:val="Unresolved Mention2"/>
    <w:uiPriority w:val="99"/>
    <w:semiHidden/>
    <w:unhideWhenUsed/>
    <w:rsid w:val="004F3D4C"/>
    <w:rPr>
      <w:color w:val="605E5C"/>
      <w:shd w:val="clear" w:color="auto" w:fill="E1DFDD"/>
    </w:rPr>
  </w:style>
  <w:style w:type="character" w:styleId="Wzmianka">
    <w:name w:val="Mention"/>
    <w:uiPriority w:val="99"/>
    <w:unhideWhenUsed/>
    <w:rsid w:val="009F5711"/>
    <w:rPr>
      <w:color w:val="2B579A"/>
      <w:shd w:val="clear" w:color="auto" w:fill="E1DFDD"/>
    </w:rPr>
  </w:style>
  <w:style w:type="character" w:styleId="Nierozpoznanawzmianka">
    <w:name w:val="Unresolved Mention"/>
    <w:uiPriority w:val="99"/>
    <w:semiHidden/>
    <w:unhideWhenUsed/>
    <w:rsid w:val="00B60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074">
      <w:bodyDiv w:val="1"/>
      <w:marLeft w:val="0"/>
      <w:marRight w:val="0"/>
      <w:marTop w:val="0"/>
      <w:marBottom w:val="0"/>
      <w:divBdr>
        <w:top w:val="none" w:sz="0" w:space="0" w:color="auto"/>
        <w:left w:val="none" w:sz="0" w:space="0" w:color="auto"/>
        <w:bottom w:val="none" w:sz="0" w:space="0" w:color="auto"/>
        <w:right w:val="none" w:sz="0" w:space="0" w:color="auto"/>
      </w:divBdr>
    </w:div>
    <w:div w:id="176388902">
      <w:bodyDiv w:val="1"/>
      <w:marLeft w:val="0"/>
      <w:marRight w:val="0"/>
      <w:marTop w:val="0"/>
      <w:marBottom w:val="0"/>
      <w:divBdr>
        <w:top w:val="none" w:sz="0" w:space="0" w:color="auto"/>
        <w:left w:val="none" w:sz="0" w:space="0" w:color="auto"/>
        <w:bottom w:val="none" w:sz="0" w:space="0" w:color="auto"/>
        <w:right w:val="none" w:sz="0" w:space="0" w:color="auto"/>
      </w:divBdr>
      <w:divsChild>
        <w:div w:id="878393984">
          <w:marLeft w:val="0"/>
          <w:marRight w:val="0"/>
          <w:marTop w:val="0"/>
          <w:marBottom w:val="0"/>
          <w:divBdr>
            <w:top w:val="none" w:sz="0" w:space="0" w:color="auto"/>
            <w:left w:val="none" w:sz="0" w:space="0" w:color="auto"/>
            <w:bottom w:val="none" w:sz="0" w:space="0" w:color="auto"/>
            <w:right w:val="none" w:sz="0" w:space="0" w:color="auto"/>
          </w:divBdr>
        </w:div>
        <w:div w:id="1204630711">
          <w:marLeft w:val="0"/>
          <w:marRight w:val="0"/>
          <w:marTop w:val="0"/>
          <w:marBottom w:val="0"/>
          <w:divBdr>
            <w:top w:val="none" w:sz="0" w:space="0" w:color="auto"/>
            <w:left w:val="none" w:sz="0" w:space="0" w:color="auto"/>
            <w:bottom w:val="none" w:sz="0" w:space="0" w:color="auto"/>
            <w:right w:val="none" w:sz="0" w:space="0" w:color="auto"/>
          </w:divBdr>
        </w:div>
        <w:div w:id="1612594422">
          <w:marLeft w:val="0"/>
          <w:marRight w:val="0"/>
          <w:marTop w:val="0"/>
          <w:marBottom w:val="0"/>
          <w:divBdr>
            <w:top w:val="none" w:sz="0" w:space="0" w:color="auto"/>
            <w:left w:val="none" w:sz="0" w:space="0" w:color="auto"/>
            <w:bottom w:val="none" w:sz="0" w:space="0" w:color="auto"/>
            <w:right w:val="none" w:sz="0" w:space="0" w:color="auto"/>
          </w:divBdr>
        </w:div>
        <w:div w:id="1653832953">
          <w:marLeft w:val="0"/>
          <w:marRight w:val="0"/>
          <w:marTop w:val="0"/>
          <w:marBottom w:val="0"/>
          <w:divBdr>
            <w:top w:val="none" w:sz="0" w:space="0" w:color="auto"/>
            <w:left w:val="none" w:sz="0" w:space="0" w:color="auto"/>
            <w:bottom w:val="none" w:sz="0" w:space="0" w:color="auto"/>
            <w:right w:val="none" w:sz="0" w:space="0" w:color="auto"/>
          </w:divBdr>
        </w:div>
      </w:divsChild>
    </w:div>
    <w:div w:id="209195741">
      <w:bodyDiv w:val="1"/>
      <w:marLeft w:val="0"/>
      <w:marRight w:val="0"/>
      <w:marTop w:val="0"/>
      <w:marBottom w:val="0"/>
      <w:divBdr>
        <w:top w:val="none" w:sz="0" w:space="0" w:color="auto"/>
        <w:left w:val="none" w:sz="0" w:space="0" w:color="auto"/>
        <w:bottom w:val="none" w:sz="0" w:space="0" w:color="auto"/>
        <w:right w:val="none" w:sz="0" w:space="0" w:color="auto"/>
      </w:divBdr>
    </w:div>
    <w:div w:id="266548092">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9297377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61940961">
      <w:bodyDiv w:val="1"/>
      <w:marLeft w:val="0"/>
      <w:marRight w:val="0"/>
      <w:marTop w:val="0"/>
      <w:marBottom w:val="0"/>
      <w:divBdr>
        <w:top w:val="none" w:sz="0" w:space="0" w:color="auto"/>
        <w:left w:val="none" w:sz="0" w:space="0" w:color="auto"/>
        <w:bottom w:val="none" w:sz="0" w:space="0" w:color="auto"/>
        <w:right w:val="none" w:sz="0" w:space="0" w:color="auto"/>
      </w:divBdr>
    </w:div>
    <w:div w:id="981615635">
      <w:bodyDiv w:val="1"/>
      <w:marLeft w:val="0"/>
      <w:marRight w:val="0"/>
      <w:marTop w:val="0"/>
      <w:marBottom w:val="0"/>
      <w:divBdr>
        <w:top w:val="none" w:sz="0" w:space="0" w:color="auto"/>
        <w:left w:val="none" w:sz="0" w:space="0" w:color="auto"/>
        <w:bottom w:val="none" w:sz="0" w:space="0" w:color="auto"/>
        <w:right w:val="none" w:sz="0" w:space="0" w:color="auto"/>
      </w:divBdr>
    </w:div>
    <w:div w:id="1015771626">
      <w:bodyDiv w:val="1"/>
      <w:marLeft w:val="0"/>
      <w:marRight w:val="0"/>
      <w:marTop w:val="0"/>
      <w:marBottom w:val="0"/>
      <w:divBdr>
        <w:top w:val="none" w:sz="0" w:space="0" w:color="auto"/>
        <w:left w:val="none" w:sz="0" w:space="0" w:color="auto"/>
        <w:bottom w:val="none" w:sz="0" w:space="0" w:color="auto"/>
        <w:right w:val="none" w:sz="0" w:space="0" w:color="auto"/>
      </w:divBdr>
    </w:div>
    <w:div w:id="1143305466">
      <w:bodyDiv w:val="1"/>
      <w:marLeft w:val="0"/>
      <w:marRight w:val="0"/>
      <w:marTop w:val="0"/>
      <w:marBottom w:val="0"/>
      <w:divBdr>
        <w:top w:val="none" w:sz="0" w:space="0" w:color="auto"/>
        <w:left w:val="none" w:sz="0" w:space="0" w:color="auto"/>
        <w:bottom w:val="none" w:sz="0" w:space="0" w:color="auto"/>
        <w:right w:val="none" w:sz="0" w:space="0" w:color="auto"/>
      </w:divBdr>
    </w:div>
    <w:div w:id="1267884961">
      <w:bodyDiv w:val="1"/>
      <w:marLeft w:val="0"/>
      <w:marRight w:val="0"/>
      <w:marTop w:val="0"/>
      <w:marBottom w:val="0"/>
      <w:divBdr>
        <w:top w:val="none" w:sz="0" w:space="0" w:color="auto"/>
        <w:left w:val="none" w:sz="0" w:space="0" w:color="auto"/>
        <w:bottom w:val="none" w:sz="0" w:space="0" w:color="auto"/>
        <w:right w:val="none" w:sz="0" w:space="0" w:color="auto"/>
      </w:divBdr>
    </w:div>
    <w:div w:id="1466921963">
      <w:bodyDiv w:val="1"/>
      <w:marLeft w:val="0"/>
      <w:marRight w:val="0"/>
      <w:marTop w:val="0"/>
      <w:marBottom w:val="0"/>
      <w:divBdr>
        <w:top w:val="none" w:sz="0" w:space="0" w:color="auto"/>
        <w:left w:val="none" w:sz="0" w:space="0" w:color="auto"/>
        <w:bottom w:val="none" w:sz="0" w:space="0" w:color="auto"/>
        <w:right w:val="none" w:sz="0" w:space="0" w:color="auto"/>
      </w:divBdr>
    </w:div>
    <w:div w:id="1549293564">
      <w:bodyDiv w:val="1"/>
      <w:marLeft w:val="0"/>
      <w:marRight w:val="0"/>
      <w:marTop w:val="0"/>
      <w:marBottom w:val="0"/>
      <w:divBdr>
        <w:top w:val="none" w:sz="0" w:space="0" w:color="auto"/>
        <w:left w:val="none" w:sz="0" w:space="0" w:color="auto"/>
        <w:bottom w:val="none" w:sz="0" w:space="0" w:color="auto"/>
        <w:right w:val="none" w:sz="0" w:space="0" w:color="auto"/>
      </w:divBdr>
    </w:div>
    <w:div w:id="154979969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67450198">
      <w:bodyDiv w:val="1"/>
      <w:marLeft w:val="0"/>
      <w:marRight w:val="0"/>
      <w:marTop w:val="0"/>
      <w:marBottom w:val="0"/>
      <w:divBdr>
        <w:top w:val="none" w:sz="0" w:space="0" w:color="auto"/>
        <w:left w:val="none" w:sz="0" w:space="0" w:color="auto"/>
        <w:bottom w:val="none" w:sz="0" w:space="0" w:color="auto"/>
        <w:right w:val="none" w:sz="0" w:space="0" w:color="auto"/>
      </w:divBdr>
    </w:div>
    <w:div w:id="1875925429">
      <w:bodyDiv w:val="1"/>
      <w:marLeft w:val="0"/>
      <w:marRight w:val="0"/>
      <w:marTop w:val="0"/>
      <w:marBottom w:val="0"/>
      <w:divBdr>
        <w:top w:val="none" w:sz="0" w:space="0" w:color="auto"/>
        <w:left w:val="none" w:sz="0" w:space="0" w:color="auto"/>
        <w:bottom w:val="none" w:sz="0" w:space="0" w:color="auto"/>
        <w:right w:val="none" w:sz="0" w:space="0" w:color="auto"/>
      </w:divBdr>
    </w:div>
    <w:div w:id="1879394709">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youth.europa.eu/solidarity/organisations/contact-national-agencies_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youth.europa.eu/sites/default/files/inline-files/european_solidarity_corps_guide_2026_PL.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youth.europa.eu/solidarity/organisations/contact-national-agencies_pl"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youth.europa.eu/solidarity/organisations/contact-national-agencies_p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2024/2509/oj" TargetMode="External"/><Relationship Id="rId2" Type="http://schemas.openxmlformats.org/officeDocument/2006/relationships/hyperlink" Target="https://youth.europa.eu/sites/default/files/inline-files/European_solidarity_corps_guide_2025.pdf" TargetMode="External"/><Relationship Id="rId1" Type="http://schemas.openxmlformats.org/officeDocument/2006/relationships/hyperlink" Target="http://data.europa.eu/eli/reg/2021/888/oj"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8" ma:contentTypeDescription="Create a new document." ma:contentTypeScope="" ma:versionID="e36b48812541952f90d12678dd911055">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93ed2545a989104e286b53d1857bdc80"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38d6dd4-9275-4bee-8f5f-042b412308f4}"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1a8a8b-b856-4d35-a5c7-7f2c0ec3d499">
      <Terms xmlns="http://schemas.microsoft.com/office/infopath/2007/PartnerControls"/>
    </lcf76f155ced4ddcb4097134ff3c332f>
    <TaxCatchAll xmlns="e0757b53-df10-4b98-9811-094c4c3e23a8"/>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C52D276-FAF7-4B1B-97F1-1569C1541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e0757b53-df10-4b98-9811-094c4c3e2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680929-FB1E-4EB3-BA5B-7E49FDDB838E}">
  <ds:schemaRefs>
    <ds:schemaRef ds:uri="http://schemas.microsoft.com/sharepoint/v3/contenttype/forms"/>
  </ds:schemaRefs>
</ds:datastoreItem>
</file>

<file path=customXml/itemProps3.xml><?xml version="1.0" encoding="utf-8"?>
<ds:datastoreItem xmlns:ds="http://schemas.openxmlformats.org/officeDocument/2006/customXml" ds:itemID="{48FD5854-EE1B-4492-8870-2D9BD3B388D6}">
  <ds:schemaRefs>
    <ds:schemaRef ds:uri="http://schemas.microsoft.com/office/2006/metadata/properties"/>
    <ds:schemaRef ds:uri="http://schemas.microsoft.com/office/infopath/2007/PartnerControls"/>
    <ds:schemaRef ds:uri="541a8a8b-b856-4d35-a5c7-7f2c0ec3d499"/>
    <ds:schemaRef ds:uri="e0757b53-df10-4b98-9811-094c4c3e23a8"/>
  </ds:schemaRefs>
</ds:datastoreItem>
</file>

<file path=customXml/itemProps4.xml><?xml version="1.0" encoding="utf-8"?>
<ds:datastoreItem xmlns:ds="http://schemas.openxmlformats.org/officeDocument/2006/customXml" ds:itemID="{993183E6-BF39-4208-99C3-2EBBA02DF322}">
  <ds:schemaRefs>
    <ds:schemaRef ds:uri="http://schemas.openxmlformats.org/officeDocument/2006/bibliography"/>
  </ds:schemaRefs>
</ds:datastoreItem>
</file>

<file path=customXml/itemProps5.xml><?xml version="1.0" encoding="utf-8"?>
<ds:datastoreItem xmlns:ds="http://schemas.openxmlformats.org/officeDocument/2006/customXml" ds:itemID="{E7EA5FFC-ACC5-4EE5-8216-1CCCA9F915E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4193</Words>
  <Characters>25159</Characters>
  <Application>Microsoft Office Word</Application>
  <DocSecurity>0</DocSecurity>
  <Lines>209</Lines>
  <Paragraphs>58</Paragraphs>
  <ScaleCrop>false</ScaleCrop>
  <Company/>
  <LinksUpToDate>false</LinksUpToDate>
  <CharactersWithSpaces>29294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2026-05-29T09:43:00Z</dcterms:created>
  <dcterms:modified xsi:type="dcterms:W3CDTF">2026-05-29T09:45:00Z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2025-01-08T16:02:30Z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738a3886-0705-4253-915c-e98fb98093dc</vt:lpwstr>
  </property>
  <property fmtid="{D5CDD505-2E9C-101B-9397-08002B2CF9AE}" pid="8" name="MSIP_Label_6bd9ddd1-4d20-43f6-abfa-fc3c07406f94_ContentBits">
    <vt:lpwstr>0</vt:lpwstr>
  </property>
  <property fmtid="{D5CDD505-2E9C-101B-9397-08002B2CF9AE}" pid="9" name="ContentTypeId">
    <vt:lpwstr>0x010100087E4EC354ADFB40AC5D4FC129E379BA</vt:lpwstr>
  </property>
  <property fmtid="{D5CDD505-2E9C-101B-9397-08002B2CF9AE}" pid="10" name="MediaServiceImageTags">
    <vt:lpwstr/>
  </property>
</Properties>
</file>